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D7DB" w14:textId="77777777" w:rsidR="00C35668" w:rsidRPr="00DC3B34" w:rsidRDefault="00C35668" w:rsidP="00DC3B3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DC3B34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6ED3CA4B" w14:textId="77777777" w:rsidR="00C35668" w:rsidRDefault="00C35668" w:rsidP="00DC3B34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DC3B34">
        <w:rPr>
          <w:rFonts w:ascii="TH SarabunPSK" w:hAnsi="TH SarabunPSK" w:cs="TH SarabunPSK"/>
          <w:b/>
          <w:bCs/>
          <w:color w:val="000000"/>
          <w:cs/>
        </w:rPr>
        <w:t>ด้านกิจการพลเรือน</w:t>
      </w:r>
    </w:p>
    <w:p w14:paraId="4E048200" w14:textId="77777777" w:rsidR="009B4438" w:rsidRPr="009B4438" w:rsidRDefault="009B4438" w:rsidP="00DC3B34">
      <w:pPr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2409"/>
      </w:tblGrid>
      <w:tr w:rsidR="00C35668" w:rsidRPr="00DC3B34" w14:paraId="782DDED8" w14:textId="77777777" w:rsidTr="00084364">
        <w:trPr>
          <w:tblHeader/>
        </w:trPr>
        <w:tc>
          <w:tcPr>
            <w:tcW w:w="6487" w:type="dxa"/>
            <w:shd w:val="clear" w:color="auto" w:fill="auto"/>
            <w:vAlign w:val="center"/>
          </w:tcPr>
          <w:p w14:paraId="1DFC236D" w14:textId="77777777" w:rsidR="00C35668" w:rsidRPr="00DC3B34" w:rsidRDefault="00C35668" w:rsidP="00D737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C3B3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D5E0" w14:textId="77777777" w:rsidR="00C35668" w:rsidRPr="00DC3B34" w:rsidRDefault="00C35668" w:rsidP="00D737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C3B3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09" w:type="dxa"/>
            <w:shd w:val="clear" w:color="auto" w:fill="auto"/>
          </w:tcPr>
          <w:p w14:paraId="1504E4F1" w14:textId="77777777" w:rsidR="00C35668" w:rsidRPr="00DC3B34" w:rsidRDefault="00C35668" w:rsidP="00DC3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C3B3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CFC10C" w14:textId="77777777" w:rsidR="00C35668" w:rsidRPr="00DC3B34" w:rsidRDefault="00C35668" w:rsidP="00D737D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C3B3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คำอธิบาย/คำตอบ</w:t>
            </w:r>
          </w:p>
        </w:tc>
      </w:tr>
      <w:tr w:rsidR="00C35668" w:rsidRPr="00DC3B34" w14:paraId="1F6030FE" w14:textId="77777777" w:rsidTr="00084364">
        <w:tc>
          <w:tcPr>
            <w:tcW w:w="6487" w:type="dxa"/>
            <w:shd w:val="clear" w:color="auto" w:fill="auto"/>
          </w:tcPr>
          <w:p w14:paraId="12CAFD7B" w14:textId="77777777" w:rsidR="002D393E" w:rsidRDefault="00D76F31" w:rsidP="00D76F3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 w:hint="cs"/>
                <w:color w:val="000000"/>
                <w:spacing w:val="-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C35668" w:rsidRPr="00CA543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ความพร้อมในการปฏิบัติงานด้านกิจการพลเรือน</w:t>
            </w:r>
          </w:p>
          <w:p w14:paraId="106B18A6" w14:textId="77777777" w:rsidR="007257B9" w:rsidRDefault="002D393E" w:rsidP="007257B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  </w:t>
            </w:r>
            <w:r w:rsidR="007257B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79D5E49" w14:textId="77777777" w:rsidR="00C35668" w:rsidRPr="002D393E" w:rsidRDefault="002D393E" w:rsidP="00D76F3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spacing w:val="-4"/>
                <w:cs/>
              </w:rPr>
              <w:t>เพื่อให้มั่นใจว่าการปฏิบัติงานด้านกิจการพลเรือน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มีแนวทางการบริหารจัดการที่มีประสิทธิภาพ เพื่อให้การปฏิบัติงานด้านกิจการพลเรือนบรรลุภารกิจ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</w:rPr>
              <w:t xml:space="preserve"> </w:t>
            </w:r>
          </w:p>
          <w:p w14:paraId="6B370962" w14:textId="77777777" w:rsidR="00632152" w:rsidRPr="00CA5435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๑.๑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CA5435">
              <w:rPr>
                <w:rFonts w:ascii="TH SarabunPSK" w:hAnsi="TH SarabunPSK" w:cs="TH SarabunPSK"/>
                <w:color w:val="000000"/>
                <w:cs/>
              </w:rPr>
              <w:t>มีการจัดทำแผนการปฏิบัติงานระยะสั้นและระยะปานกลาง</w:t>
            </w:r>
            <w:r w:rsidR="00DC3B34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CA5435"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="00400897" w:rsidRPr="00CA5435">
              <w:rPr>
                <w:rFonts w:ascii="TH SarabunPSK" w:hAnsi="TH SarabunPSK" w:cs="TH SarabunPSK" w:hint="cs"/>
                <w:color w:val="000000"/>
                <w:cs/>
              </w:rPr>
              <w:t>ที่สอดคล้องกับนโยบาย ผบ.ทร. และแผนยุทธศาสตร์ ทร.</w:t>
            </w:r>
          </w:p>
          <w:p w14:paraId="396FDFF9" w14:textId="77777777" w:rsidR="00C35668" w:rsidRPr="00CA5435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CA5435">
              <w:rPr>
                <w:rFonts w:ascii="TH SarabunPSK" w:hAnsi="TH SarabunPSK" w:cs="TH SarabunPSK"/>
                <w:color w:val="000000"/>
                <w:cs/>
              </w:rPr>
              <w:t xml:space="preserve">๑.๒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D76F31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มีการกำหนดหน่วยรับผิดชอบหลัก หน่วยร</w:t>
            </w:r>
            <w:r w:rsidR="00400897" w:rsidRPr="00D76F31">
              <w:rPr>
                <w:rFonts w:ascii="TH SarabunPSK" w:hAnsi="TH SarabunPSK" w:cs="TH SarabunPSK"/>
                <w:color w:val="000000"/>
                <w:spacing w:val="-6"/>
                <w:cs/>
              </w:rPr>
              <w:t>ับผิดชอบรอง หน่วยปฏิบัติ</w:t>
            </w:r>
            <w:r w:rsidR="00997DFF" w:rsidRPr="00CA5435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997DFF" w:rsidRPr="00CA5435">
              <w:rPr>
                <w:rFonts w:ascii="TH SarabunPSK" w:hAnsi="TH SarabunPSK" w:cs="TH SarabunPSK" w:hint="cs"/>
                <w:color w:val="000000"/>
                <w:cs/>
              </w:rPr>
              <w:t>และหน่วยสนับสนุน</w:t>
            </w:r>
          </w:p>
          <w:p w14:paraId="13F0388A" w14:textId="77777777" w:rsidR="00326CD8" w:rsidRPr="00D76F31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326CD8" w:rsidRPr="00CA5435">
              <w:rPr>
                <w:rFonts w:ascii="TH SarabunPSK" w:hAnsi="TH SarabunPSK" w:cs="TH SarabunPSK" w:hint="cs"/>
                <w:color w:val="000000"/>
                <w:cs/>
              </w:rPr>
              <w:t>๑.๓</w:t>
            </w:r>
            <w:r w:rsidR="002F7A0F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326CD8" w:rsidRPr="00CA5435">
              <w:rPr>
                <w:rFonts w:ascii="TH SarabunPSK" w:hAnsi="TH SarabunPSK" w:cs="TH SarabunPSK" w:hint="cs"/>
                <w:color w:val="000000"/>
                <w:cs/>
              </w:rPr>
              <w:t>มีการสื่อสาร ชี้แจงทำความเข้าใจแนวทางและแผน</w:t>
            </w:r>
            <w:r w:rsidR="002F7A0F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326CD8" w:rsidRPr="00CA5435">
              <w:rPr>
                <w:rFonts w:ascii="TH SarabunPSK" w:hAnsi="TH SarabunPSK" w:cs="TH SarabunPSK" w:hint="cs"/>
                <w:color w:val="000000"/>
                <w:cs/>
              </w:rPr>
              <w:t>ปฏิบัติงานให้แก่หน่วยงาน</w:t>
            </w:r>
            <w:r w:rsidR="00326CD8" w:rsidRPr="00D76F31">
              <w:rPr>
                <w:rFonts w:ascii="TH SarabunPSK" w:hAnsi="TH SarabunPSK" w:cs="TH SarabunPSK" w:hint="cs"/>
                <w:color w:val="000000"/>
                <w:cs/>
              </w:rPr>
              <w:t>ที่เกี่ยวข้อง</w:t>
            </w:r>
          </w:p>
          <w:p w14:paraId="01B5BAE3" w14:textId="77777777" w:rsidR="00852DF2" w:rsidRPr="00CA5435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326CD8"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๑.๔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326CD8" w:rsidRPr="00D76F31">
              <w:rPr>
                <w:rFonts w:ascii="TH SarabunPSK" w:hAnsi="TH SarabunPSK" w:cs="TH SarabunPSK" w:hint="cs"/>
                <w:color w:val="000000"/>
                <w:cs/>
              </w:rPr>
              <w:t>มีการประสานงานและอำนวยการให้หน่วยที่เกี่ยวข้องสามารถดำเนินงานได้อย่างมีประสิทธิภาพ</w:t>
            </w:r>
          </w:p>
          <w:p w14:paraId="33CF4525" w14:textId="77777777" w:rsidR="000656A6" w:rsidRPr="00D76F31" w:rsidRDefault="00D76F31" w:rsidP="00D76F31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มีการปฏิบัติงานด้านกิจการพลเรือนทั้ง ๘ สาขา ได้อย่างมีประสิทธิภาพ</w:t>
            </w:r>
            <w:r w:rsidR="00D004E2" w:rsidRPr="00CA5435">
              <w:rPr>
                <w:rFonts w:ascii="TH SarabunPSK" w:hAnsi="TH SarabunPSK" w:cs="TH SarabunPSK" w:hint="cs"/>
                <w:color w:val="000000"/>
                <w:cs/>
              </w:rPr>
              <w:t>หรือไม่ ดังนี้</w:t>
            </w:r>
          </w:p>
          <w:p w14:paraId="319C7C81" w14:textId="77777777" w:rsidR="00D004E2" w:rsidRPr="00D76F31" w:rsidRDefault="00D76F31" w:rsidP="00D76F31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.๑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การกิจการพลเรือน มีการประสานการปฏิบัติกับหน่วยงานภาครัฐ เอกชน องค์กร ประชาชนและกลุ่มมวลชน</w:t>
            </w:r>
            <w:r w:rsidR="00A86B94" w:rsidRPr="00D76F31">
              <w:rPr>
                <w:rFonts w:ascii="TH SarabunPSK" w:hAnsi="TH SarabunPSK" w:cs="TH SarabunPSK" w:hint="cs"/>
                <w:color w:val="000000"/>
                <w:cs/>
              </w:rPr>
              <w:t>ต่างๆ หรือ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ในพื้นที่รับผิดชอบหรือที่ตั้งหน่วย</w:t>
            </w:r>
          </w:p>
          <w:p w14:paraId="5B612618" w14:textId="77777777" w:rsidR="00326CD8" w:rsidRPr="00CA5435" w:rsidRDefault="00D76F31" w:rsidP="00D76F31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.๒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การปฏิบัติการจิตวิทยา มีกิจกรรมเสริมสร้างภาพลักษณ์ที่ดี</w:t>
            </w:r>
            <w:r w:rsidR="00B50ECD" w:rsidRPr="00D76F31">
              <w:rPr>
                <w:rFonts w:ascii="TH SarabunPSK" w:hAnsi="TH SarabunPSK" w:cs="TH SarabunPSK"/>
                <w:color w:val="000000"/>
                <w:cs/>
              </w:rPr>
              <w:t>และแสดงออกถึงศักยภาพ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ของ ทร.</w:t>
            </w:r>
            <w:r w:rsidR="00B50ECD"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 รวมทั้ง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งาน</w:t>
            </w:r>
            <w:r w:rsidR="00B50ECD" w:rsidRPr="00D76F31">
              <w:rPr>
                <w:rFonts w:ascii="TH SarabunPSK" w:hAnsi="TH SarabunPSK" w:cs="TH SarabunPSK" w:hint="cs"/>
                <w:color w:val="000000"/>
                <w:cs/>
              </w:rPr>
              <w:t>เกี่ยวกับ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มวลชนสัมพันธ์</w:t>
            </w:r>
          </w:p>
          <w:p w14:paraId="38FF60A1" w14:textId="77777777" w:rsidR="00D004E2" w:rsidRPr="00CA5435" w:rsidRDefault="00D76F31" w:rsidP="00D76F31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.๓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การประชาสัมพันธ์ มีการประชาสัมพันธ์ตาม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 xml:space="preserve">สื่อโทรทัศน์ </w:t>
            </w:r>
            <w:r w:rsidR="001D0505"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สื่อสิ่งพิมพ์ หนังสือพิมพ์ นิตยสาร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ทั้งภายในและภายนอก ทร.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สื่อออนไลน์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ต่างๆ</w:t>
            </w:r>
          </w:p>
          <w:p w14:paraId="382AC845" w14:textId="77777777" w:rsidR="00D004E2" w:rsidRPr="00CA5435" w:rsidRDefault="00D76F31" w:rsidP="00D76F31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.๔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004E2"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การช่วยเหลือประชาชน</w:t>
            </w:r>
            <w:r w:rsidR="00D004E2" w:rsidRPr="00D76F31">
              <w:rPr>
                <w:rFonts w:ascii="TH SarabunPSK" w:hAnsi="TH SarabunPSK" w:cs="TH SarabunPSK"/>
                <w:color w:val="000000"/>
                <w:spacing w:val="-8"/>
              </w:rPr>
              <w:t xml:space="preserve"> </w:t>
            </w:r>
            <w:r w:rsidR="00D004E2"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 xml:space="preserve">มีการจัดเตรียมกำลังพล </w:t>
            </w:r>
            <w:r w:rsidR="00D004E2" w:rsidRPr="00D76F31">
              <w:rPr>
                <w:rFonts w:ascii="TH SarabunPSK" w:hAnsi="TH SarabunPSK" w:cs="TH SarabunPSK"/>
                <w:color w:val="000000"/>
                <w:spacing w:val="-8"/>
                <w:cs/>
              </w:rPr>
              <w:t>เครื่องมือ/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อุปกรณ์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ในการ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ช่วยเหลือผู้ประสบภัยพิบัติในพื้นที่รับผิดชอบหรือพื้นที่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="00D004E2" w:rsidRPr="00D76F31">
              <w:rPr>
                <w:rFonts w:ascii="TH SarabunPSK" w:hAnsi="TH SarabunPSK" w:cs="TH SarabunPSK"/>
                <w:color w:val="000000"/>
                <w:cs/>
              </w:rPr>
              <w:t>ที่ได้รับมอบหมายได้อย่างรวดเร็ว</w:t>
            </w:r>
          </w:p>
          <w:p w14:paraId="5C51D95B" w14:textId="77777777" w:rsidR="00D76F31" w:rsidRDefault="00D76F31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0265B"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.๕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E3779C">
              <w:rPr>
                <w:rFonts w:ascii="TH SarabunPSK" w:hAnsi="TH SarabunPSK" w:cs="TH SarabunPSK" w:hint="cs"/>
                <w:color w:val="000000"/>
                <w:cs/>
              </w:rPr>
              <w:t>การเมืองในหน่วยทหาร มีการปลูกฝั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งอุดมการณ์</w:t>
            </w:r>
            <w:r w:rsidR="003F27FD"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="00D004E2" w:rsidRPr="00D76F31">
              <w:rPr>
                <w:rFonts w:ascii="TH SarabunPSK" w:hAnsi="TH SarabunPSK" w:cs="TH SarabunPSK" w:hint="cs"/>
                <w:color w:val="000000"/>
                <w:cs/>
              </w:rPr>
              <w:t>การปกครองตามระบอบประชาธิปไตยให้กับกำลังพล ครอบครัว และประชาชนในพื้นที่รับผิดชอบ เพื่อให้ยึดมั่นและศรัทธาในสถาบันชาติ ศาสนา และ</w:t>
            </w:r>
            <w:r w:rsidR="00D004E2"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พระมหากษัตริย์ และการปกครองในระบอบประชาธิปไตยอันมี</w:t>
            </w:r>
            <w:r w:rsidR="00923994" w:rsidRPr="00CA5435">
              <w:rPr>
                <w:rFonts w:ascii="TH SarabunPSK" w:hAnsi="TH SarabunPSK" w:cs="TH SarabunPSK" w:hint="cs"/>
                <w:cs/>
              </w:rPr>
              <w:t xml:space="preserve"> </w:t>
            </w:r>
            <w:r w:rsidR="009C2B79"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พระมหากษัตริย์</w:t>
            </w:r>
            <w:r w:rsidR="009C2B79" w:rsidRPr="00D76F31">
              <w:rPr>
                <w:rFonts w:ascii="TH SarabunPSK" w:hAnsi="TH SarabunPSK" w:cs="TH SarabunPSK" w:hint="cs"/>
                <w:color w:val="000000"/>
                <w:cs/>
              </w:rPr>
              <w:t>ทรงเป็นประมุข</w:t>
            </w:r>
          </w:p>
          <w:p w14:paraId="4B0C4D2D" w14:textId="77777777" w:rsidR="009C2B79" w:rsidRDefault="009C2B79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1F99E60" w14:textId="77777777" w:rsidR="009C2B79" w:rsidRDefault="009C2B79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03D9959" w14:textId="77777777" w:rsidR="009C2B79" w:rsidRDefault="009C2B79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6630C851" w14:textId="77777777" w:rsidR="009C2B79" w:rsidRPr="00CA5435" w:rsidRDefault="009C2B79" w:rsidP="009C2B79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881B539" w14:textId="77777777" w:rsidR="00C35668" w:rsidRPr="00DC3B34" w:rsidRDefault="00C35668" w:rsidP="00DC3B3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31237D5" w14:textId="77777777" w:rsidR="00C35668" w:rsidRPr="00DC3B34" w:rsidRDefault="00C35668" w:rsidP="00DC3B34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0CF49E0E" w14:textId="77777777" w:rsidR="00C35668" w:rsidRPr="00DC3B34" w:rsidRDefault="00C35668" w:rsidP="00DC3B34">
            <w:pPr>
              <w:rPr>
                <w:rFonts w:ascii="TH SarabunPSK" w:hAnsi="TH SarabunPSK" w:cs="TH SarabunPSK" w:hint="cs"/>
                <w:color w:val="000000"/>
              </w:rPr>
            </w:pPr>
          </w:p>
        </w:tc>
      </w:tr>
      <w:tr w:rsidR="00C35668" w:rsidRPr="00DC3B34" w14:paraId="2EE4BA7B" w14:textId="77777777" w:rsidTr="00084364">
        <w:tc>
          <w:tcPr>
            <w:tcW w:w="6487" w:type="dxa"/>
            <w:shd w:val="clear" w:color="auto" w:fill="auto"/>
          </w:tcPr>
          <w:p w14:paraId="484432B3" w14:textId="77777777" w:rsidR="00923994" w:rsidRPr="00D76F31" w:rsidRDefault="00923994" w:rsidP="00923994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.๖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การเผยแพร่วิทยาการกิจการพลเรือน มีการดำเนินการและ</w:t>
            </w:r>
            <w:r w:rsidRPr="00D76F31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จัดส่งกำลังพลเข้าร่วมอบรม ประชุม และสัมมนาทั้งภายในและภายนอกหน่วย</w:t>
            </w:r>
          </w:p>
          <w:p w14:paraId="7B59E03B" w14:textId="77777777" w:rsidR="00923994" w:rsidRPr="00D76F31" w:rsidRDefault="00923994" w:rsidP="00923994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.๗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 xml:space="preserve">การพัฒนาประเทศ มีงานโครงการอันเนื่องมาจากพระราชดำริ </w:t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โครงการเศรษฐกิจพอเพียง และงานสนับสนุนการแก้ไขปัญหายาเสพติด </w:t>
            </w:r>
            <w:r w:rsidRPr="00D76F31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รวมทั้งกิจกรรม/โครงการสร้างความสมานฉันท์และความสามัคคีของคนในชาติ</w:t>
            </w:r>
          </w:p>
          <w:p w14:paraId="41FC2428" w14:textId="77777777" w:rsidR="00923994" w:rsidRDefault="00923994" w:rsidP="00923994">
            <w:pPr>
              <w:tabs>
                <w:tab w:val="left" w:pos="288"/>
                <w:tab w:val="left" w:pos="770"/>
                <w:tab w:val="left" w:pos="1417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๑.๕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.๘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การอนุรักษ์และฟื้นฟูสภาพแวดล้อมทางทะเลและชายฝั่ง</w:t>
            </w:r>
            <w:r w:rsidRPr="00D76F31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มีการ</w:t>
            </w:r>
            <w:r w:rsidRPr="00D76F31">
              <w:rPr>
                <w:rFonts w:ascii="TH SarabunPSK" w:hAnsi="TH SarabunPSK" w:cs="TH SarabunPSK"/>
                <w:color w:val="000000"/>
                <w:cs/>
              </w:rPr>
              <w:t>จัดและสนับสนุนการจัดกิจกรรม</w:t>
            </w:r>
            <w:r w:rsidRPr="00D76F31">
              <w:rPr>
                <w:rFonts w:ascii="TH SarabunPSK" w:hAnsi="TH SarabunPSK" w:cs="TH SarabunPSK" w:hint="cs"/>
                <w:color w:val="000000"/>
                <w:cs/>
              </w:rPr>
              <w:t>กับหน่วยงานภายในและภายนอก ทร.</w:t>
            </w:r>
          </w:p>
          <w:p w14:paraId="0103DB97" w14:textId="77777777" w:rsidR="0010265B" w:rsidRPr="0017038A" w:rsidRDefault="0017038A" w:rsidP="0017038A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 w:hint="cs"/>
                <w:color w:val="000000"/>
                <w:spacing w:val="-1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ab/>
            </w:r>
            <w:r w:rsidR="0010265B" w:rsidRPr="0017038A">
              <w:rPr>
                <w:rFonts w:ascii="TH SarabunPSK" w:hAnsi="TH SarabunPSK" w:cs="TH SarabunPSK"/>
                <w:color w:val="000000"/>
                <w:spacing w:val="-10"/>
                <w:cs/>
              </w:rPr>
              <w:t>๑.</w:t>
            </w:r>
            <w:r w:rsidR="0010265B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๖</w:t>
            </w:r>
            <w:r w:rsidR="0010265B" w:rsidRPr="0017038A">
              <w:rPr>
                <w:rFonts w:ascii="TH SarabunPSK" w:hAnsi="TH SarabunPSK" w:cs="TH SarabunPSK"/>
                <w:color w:val="000000"/>
                <w:spacing w:val="-1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ab/>
            </w:r>
            <w:r w:rsidR="0010265B" w:rsidRPr="0017038A">
              <w:rPr>
                <w:rFonts w:ascii="TH SarabunPSK" w:hAnsi="TH SarabunPSK" w:cs="TH SarabunPSK"/>
                <w:color w:val="000000"/>
                <w:spacing w:val="-10"/>
                <w:cs/>
              </w:rPr>
              <w:t>มีการกำหนดวงรอบ</w:t>
            </w:r>
            <w:r w:rsidR="0010265B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และ</w:t>
            </w:r>
            <w:r w:rsidR="0010265B" w:rsidRPr="0017038A">
              <w:rPr>
                <w:rFonts w:ascii="TH SarabunPSK" w:hAnsi="TH SarabunPSK" w:cs="TH SarabunPSK"/>
                <w:color w:val="000000"/>
                <w:spacing w:val="-10"/>
                <w:cs/>
              </w:rPr>
              <w:t>รายงาน</w:t>
            </w:r>
            <w:r w:rsidR="0010265B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ผลการปฏิบัติตามแผนการปฏิบัติงานของหน่วย</w:t>
            </w:r>
          </w:p>
          <w:p w14:paraId="0C0BE728" w14:textId="77777777" w:rsidR="00CA5435" w:rsidRPr="0017038A" w:rsidRDefault="0017038A" w:rsidP="0017038A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 w:hint="cs"/>
                <w:color w:val="000000"/>
                <w:spacing w:val="-10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10"/>
                <w:cs/>
              </w:rPr>
              <w:tab/>
            </w:r>
            <w:r w:rsidR="00CA5435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๑.๗ </w:t>
            </w:r>
            <w:r>
              <w:rPr>
                <w:rFonts w:ascii="TH SarabunPSK" w:hAnsi="TH SarabunPSK" w:cs="TH SarabunPSK"/>
                <w:color w:val="000000"/>
                <w:spacing w:val="-10"/>
                <w:cs/>
              </w:rPr>
              <w:tab/>
            </w:r>
            <w:r w:rsidR="00CA5435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มีการติดตามผลการดำเนินงานกับหน่วยเกี่ยวข้องอย่างต่อเนื่อง </w:t>
            </w:r>
            <w:r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 xml:space="preserve">       </w:t>
            </w:r>
            <w:r w:rsidR="00CA5435" w:rsidRPr="0017038A"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>เพื่อประสานงานและแก้ไขปัญหาที่เกิดขึ้นในการปฏิบัติงาน</w:t>
            </w:r>
          </w:p>
          <w:p w14:paraId="3FAF9EF5" w14:textId="77777777" w:rsidR="007510C2" w:rsidRPr="003E369A" w:rsidRDefault="0017038A" w:rsidP="0017038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3E369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Pr="003E369A">
              <w:rPr>
                <w:rFonts w:ascii="TH SarabunPSK" w:hAnsi="TH SarabunPSK" w:cs="TH SarabunPSK"/>
                <w:b/>
                <w:bCs/>
                <w:color w:val="000000"/>
              </w:rPr>
              <w:t xml:space="preserve"> : </w:t>
            </w:r>
            <w:r w:rsidR="007510C2" w:rsidRPr="003E369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ความพร้อมในการปฏิบัติงานด้านกิจการพลเรือน</w:t>
            </w:r>
          </w:p>
          <w:p w14:paraId="4F71EF89" w14:textId="77777777" w:rsidR="00923994" w:rsidRDefault="0017038A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923994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923994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60FF4AB6" w14:textId="77777777" w:rsidR="00923994" w:rsidRPr="00384AB3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</w:t>
            </w:r>
          </w:p>
          <w:p w14:paraId="3CE21031" w14:textId="77777777" w:rsidR="00FD220B" w:rsidRDefault="00F2759D" w:rsidP="00F2759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FD220B" w:rsidRPr="00CA543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ความพร้อมทางด้านองค์บุคคล</w:t>
            </w:r>
          </w:p>
          <w:p w14:paraId="47940D1B" w14:textId="77777777" w:rsidR="007257B9" w:rsidRDefault="002D393E" w:rsidP="007257B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6"/>
                <w:cs/>
              </w:rPr>
              <w:t xml:space="preserve">    </w:t>
            </w:r>
            <w:r w:rsidR="007257B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5C78E77" w14:textId="77777777" w:rsidR="002D393E" w:rsidRPr="002D393E" w:rsidRDefault="002D393E" w:rsidP="00F2759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6"/>
                <w:cs/>
              </w:rPr>
              <w:t xml:space="preserve"> 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spacing w:val="-6"/>
                <w:cs/>
              </w:rPr>
              <w:t>เพื่อให้มีความมั่นใจว่ากำลังพลที่ปฏิบัติงาน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spacing w:val="-4"/>
                <w:cs/>
              </w:rPr>
              <w:t>ด้านกิจการพลเรือนมีจำนวนที่เหมาะสม มีความรู้ความสามารถอย่างเพียงพอ</w:t>
            </w:r>
            <w:r w:rsidRPr="002D393E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ในการปฏิบัติงาน </w:t>
            </w:r>
          </w:p>
          <w:p w14:paraId="23B133EA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cs/>
              </w:rPr>
              <w:tab/>
            </w:r>
            <w:r w:rsidR="00CA5435" w:rsidRPr="00F2759D">
              <w:rPr>
                <w:rFonts w:ascii="TH SarabunPSK" w:hAnsi="TH SarabunPSK" w:cs="TH SarabunPSK"/>
                <w:color w:val="000000"/>
                <w:cs/>
              </w:rPr>
              <w:t xml:space="preserve">๒.๑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มีการกำหนดหน้าที่</w:t>
            </w:r>
            <w:r w:rsidR="00FD220B" w:rsidRPr="00F2759D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ความรับผิดชอบของกำลังพลในทุกตำแหน่ง</w:t>
            </w:r>
          </w:p>
          <w:p w14:paraId="602152D3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 xml:space="preserve">๒.๒ </w:t>
            </w:r>
            <w:r w:rsidRPr="00F2759D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>มีกำลังพลเพียงพอและเหมาะสมต่อปริมาณงาน</w:t>
            </w:r>
          </w:p>
          <w:p w14:paraId="7973590B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A5435" w:rsidRPr="00F2759D">
              <w:rPr>
                <w:rFonts w:ascii="TH SarabunPSK" w:hAnsi="TH SarabunPSK" w:cs="TH SarabunPSK"/>
                <w:color w:val="000000"/>
                <w:cs/>
              </w:rPr>
              <w:t xml:space="preserve">๒.๓ </w:t>
            </w:r>
            <w:r w:rsidRPr="00F2759D">
              <w:rPr>
                <w:rFonts w:ascii="TH SarabunPSK" w:hAnsi="TH SarabunPSK" w:cs="TH SarabunPSK"/>
                <w:color w:val="000000"/>
                <w:spacing w:val="-4"/>
                <w:cs/>
              </w:rPr>
              <w:tab/>
            </w:r>
            <w:r w:rsidR="009B4438" w:rsidRPr="00F2759D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กำลังพลสามารถปฏิบัติงานทดแทนกันได้ในกรณีขาดแคลนกำลังพล</w:t>
            </w:r>
          </w:p>
          <w:p w14:paraId="592BE684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A5435" w:rsidRPr="00F2759D">
              <w:rPr>
                <w:rFonts w:ascii="TH SarabunPSK" w:hAnsi="TH SarabunPSK" w:cs="TH SarabunPSK"/>
                <w:color w:val="000000"/>
                <w:cs/>
              </w:rPr>
              <w:t xml:space="preserve">๒.๔ </w:t>
            </w:r>
            <w:r w:rsidRPr="00F2759D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9B4438" w:rsidRPr="00F2759D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>กำลังพลมีความรู้ความสามารถ และทักษะที่จำเป็นต่อการปฏิบัติงาน</w:t>
            </w:r>
          </w:p>
          <w:p w14:paraId="043748F9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A5435" w:rsidRPr="00F2759D">
              <w:rPr>
                <w:rFonts w:ascii="TH SarabunPSK" w:hAnsi="TH SarabunPSK" w:cs="TH SarabunPSK"/>
                <w:color w:val="000000"/>
                <w:cs/>
              </w:rPr>
              <w:t xml:space="preserve">๒.๕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กำลังพล</w:t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>มีการศึกษาหาความรู้เพิ่มเติม หรือได้รับการฝึกอบรมเพื่อเพิ่มทักษะการปฏิบัติงานอย่างสม่ำเสมอ</w:t>
            </w:r>
          </w:p>
          <w:p w14:paraId="57F724F7" w14:textId="77777777" w:rsidR="00FD220B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 xml:space="preserve">๒.๖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มีการตรวจสอบและประเมินผลการปฏิบัติงานของกำลังพล</w:t>
            </w:r>
            <w:r w:rsidR="00FD220B" w:rsidRPr="00F2759D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="00FD220B" w:rsidRPr="00F2759D">
              <w:rPr>
                <w:rFonts w:ascii="TH SarabunPSK" w:hAnsi="TH SarabunPSK" w:cs="TH SarabunPSK"/>
                <w:color w:val="000000"/>
                <w:cs/>
              </w:rPr>
              <w:t>ตามห้วงระยะเวลาที่เหมาะสม</w:t>
            </w:r>
          </w:p>
          <w:p w14:paraId="3F51ED86" w14:textId="77777777" w:rsidR="00980AF9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 xml:space="preserve">๒.๗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>มีการกำหนด</w:t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 xml:space="preserve">วิธีปฏิบัติงาน </w:t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>มาตร</w:t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>ฐาน</w:t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>การปฏิบัติ</w:t>
            </w:r>
            <w:r w:rsidR="009B4438" w:rsidRPr="00F2759D">
              <w:rPr>
                <w:rFonts w:ascii="TH SarabunPSK" w:hAnsi="TH SarabunPSK" w:cs="TH SarabunPSK" w:hint="cs"/>
                <w:color w:val="000000"/>
                <w:cs/>
              </w:rPr>
              <w:t>งาน เพื่อให้บรรลุวัตถุประสงค์ของการดำเนินงาน และมีการปรับปรุง</w:t>
            </w:r>
            <w:r w:rsidR="00C35668" w:rsidRPr="00F2759D">
              <w:rPr>
                <w:rFonts w:ascii="TH SarabunPSK" w:hAnsi="TH SarabunPSK" w:cs="TH SarabunPSK"/>
                <w:color w:val="000000"/>
                <w:cs/>
              </w:rPr>
              <w:t>ตามห้วงเวลาที่เหมาะสม</w:t>
            </w:r>
          </w:p>
          <w:p w14:paraId="451206B2" w14:textId="77777777" w:rsidR="00980AF9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 w:rsidRPr="00F2759D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980AF9" w:rsidRPr="00F2759D">
              <w:rPr>
                <w:rFonts w:ascii="TH SarabunPSK" w:hAnsi="TH SarabunPSK" w:cs="TH SarabunPSK" w:hint="cs"/>
                <w:color w:val="000000"/>
                <w:cs/>
              </w:rPr>
              <w:t>๒.๘</w:t>
            </w:r>
            <w:r w:rsidR="00980AF9" w:rsidRPr="00F2759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F2759D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980AF9" w:rsidRPr="00F2759D">
              <w:rPr>
                <w:rFonts w:ascii="TH SarabunPSK" w:hAnsi="TH SarabunPSK" w:cs="TH SarabunPSK"/>
                <w:color w:val="000000"/>
                <w:cs/>
              </w:rPr>
              <w:t>มี</w:t>
            </w:r>
            <w:r w:rsidR="00D84F60" w:rsidRPr="00F2759D">
              <w:rPr>
                <w:rFonts w:ascii="TH SarabunPSK" w:hAnsi="TH SarabunPSK" w:cs="TH SarabunPSK" w:hint="cs"/>
                <w:color w:val="000000"/>
                <w:cs/>
              </w:rPr>
              <w:t>การจัดทำองค์ความรู้และถ่ายทอดองค์ความรู้ของกำลังพลที่โยกย้าย เกษียณ</w:t>
            </w:r>
            <w:r w:rsidR="00791F07" w:rsidRPr="00F2759D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D84F60" w:rsidRPr="00F2759D">
              <w:rPr>
                <w:rFonts w:ascii="TH SarabunPSK" w:hAnsi="TH SarabunPSK" w:cs="TH SarabunPSK" w:hint="cs"/>
                <w:color w:val="000000"/>
                <w:cs/>
              </w:rPr>
              <w:t>และบรรจุใหม่</w:t>
            </w:r>
            <w:r w:rsidR="00980AF9" w:rsidRPr="00F2759D"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</w:p>
          <w:p w14:paraId="5F97AC69" w14:textId="77777777" w:rsidR="001D0505" w:rsidRPr="003E369A" w:rsidRDefault="00F2759D" w:rsidP="00F2759D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1D0505" w:rsidRPr="003E369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สรุป</w:t>
            </w:r>
            <w:r w:rsidRPr="003E369A">
              <w:rPr>
                <w:rFonts w:ascii="TH SarabunPSK" w:hAnsi="TH SarabunPSK" w:cs="TH SarabunPSK"/>
                <w:b/>
                <w:bCs/>
                <w:color w:val="000000"/>
              </w:rPr>
              <w:t xml:space="preserve"> : </w:t>
            </w:r>
            <w:r w:rsidR="001D0505" w:rsidRPr="003E369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ความพร้อมทางด้านองค์บุคคล</w:t>
            </w:r>
          </w:p>
          <w:p w14:paraId="58BE1880" w14:textId="77777777" w:rsidR="00923994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0FBED6F8" w14:textId="77777777" w:rsidR="00923994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  <w:r w:rsidR="009C2B79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</w:t>
            </w:r>
          </w:p>
          <w:p w14:paraId="2749B439" w14:textId="77777777" w:rsidR="009C2B79" w:rsidRPr="00384AB3" w:rsidRDefault="009C2B79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5193B729" w14:textId="77777777" w:rsidR="001D0505" w:rsidRPr="00076EDF" w:rsidRDefault="00F2759D" w:rsidP="00F2759D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๓.</w:t>
            </w:r>
            <w:r w:rsidRPr="007257B9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1D0505" w:rsidRPr="007257B9">
              <w:rPr>
                <w:rFonts w:ascii="TH SarabunPSK" w:hAnsi="TH SarabunPSK" w:cs="TH SarabunPSK"/>
                <w:b/>
                <w:bCs/>
                <w:cs/>
              </w:rPr>
              <w:t>ความพร้อมทางด้านองค์วัตถุ</w:t>
            </w:r>
          </w:p>
          <w:p w14:paraId="2AE69289" w14:textId="77777777" w:rsidR="007257B9" w:rsidRDefault="002D393E" w:rsidP="007257B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7257B9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A906829" w14:textId="77777777" w:rsidR="002D393E" w:rsidRPr="002D393E" w:rsidRDefault="002D393E" w:rsidP="00F2759D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2D393E">
              <w:rPr>
                <w:rFonts w:ascii="TH SarabunPSK" w:hAnsi="TH SarabunPSK" w:cs="TH SarabunPSK"/>
                <w:i/>
                <w:iCs/>
                <w:cs/>
              </w:rPr>
              <w:t>เพื่อให้มั่นใจว่ามีเครื่องมือ/อุปกรณ์ที่มีประสิทธิภาพเพียงพอต่อการปฏิบัติงานด้านกิจการพลเรือน</w:t>
            </w:r>
            <w:r w:rsidRPr="002D393E"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</w:p>
          <w:p w14:paraId="40F8D74B" w14:textId="77777777" w:rsidR="001D0505" w:rsidRPr="00CA5435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 xml:space="preserve">๓.๑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>มีเครื่องมือ/อุปกรณ์</w:t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 และสิ่งอำนวยความสะดวก</w:t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>ที่เพียงพอต่อการปฏิบัติงาน</w:t>
            </w:r>
          </w:p>
          <w:p w14:paraId="25682F64" w14:textId="77777777" w:rsidR="001D0505" w:rsidRPr="00F2759D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 xml:space="preserve">๓.๒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 xml:space="preserve">มีการปรับปรุง ซ่อมแซม และพัฒนา </w:t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>เครื่องมือ</w:t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>และสิ่งอำนวยความสะดวก ให้มีสภาพพร้อมใช้งาน</w:t>
            </w:r>
          </w:p>
          <w:p w14:paraId="28EECC52" w14:textId="77777777" w:rsidR="00C35668" w:rsidRDefault="00F2759D" w:rsidP="00F2759D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>๓.๓</w:t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1D0505" w:rsidRPr="00F2759D">
              <w:rPr>
                <w:rFonts w:ascii="TH SarabunPSK" w:hAnsi="TH SarabunPSK" w:cs="TH SarabunPSK"/>
                <w:color w:val="000000"/>
                <w:spacing w:val="-16"/>
                <w:cs/>
              </w:rPr>
              <w:t>มีเครื่องมือ/อุปกรณ์</w:t>
            </w:r>
            <w:r w:rsidR="001D0505" w:rsidRPr="00F2759D">
              <w:rPr>
                <w:rFonts w:ascii="TH SarabunPSK" w:hAnsi="TH SarabunPSK" w:cs="TH SarabunPSK" w:hint="cs"/>
                <w:color w:val="000000"/>
                <w:spacing w:val="-16"/>
                <w:cs/>
              </w:rPr>
              <w:t>เครือข่ายสารสนเทศ</w:t>
            </w:r>
            <w:r w:rsidR="001D0505" w:rsidRPr="00F2759D">
              <w:rPr>
                <w:rFonts w:ascii="TH SarabunPSK" w:hAnsi="TH SarabunPSK" w:cs="TH SarabunPSK"/>
                <w:color w:val="000000"/>
                <w:spacing w:val="-16"/>
                <w:cs/>
              </w:rPr>
              <w:t>ที่สามารถเผยแพร่</w:t>
            </w:r>
            <w:r w:rsidR="001D0505" w:rsidRPr="00F2759D">
              <w:rPr>
                <w:rFonts w:ascii="TH SarabunPSK" w:hAnsi="TH SarabunPSK" w:cs="TH SarabunPSK" w:hint="cs"/>
                <w:color w:val="000000"/>
                <w:spacing w:val="-16"/>
                <w:cs/>
              </w:rPr>
              <w:t>ประชาสัมพันธ์</w:t>
            </w:r>
            <w:r w:rsidR="001D0505" w:rsidRPr="00CA5435">
              <w:rPr>
                <w:rFonts w:ascii="TH SarabunPSK" w:hAnsi="TH SarabunPSK" w:cs="TH SarabunPSK" w:hint="cs"/>
                <w:color w:val="000000"/>
                <w:cs/>
              </w:rPr>
              <w:t>ข้อมูล</w:t>
            </w:r>
            <w:r w:rsidR="001D0505" w:rsidRPr="00CA5435">
              <w:rPr>
                <w:rFonts w:ascii="TH SarabunPSK" w:hAnsi="TH SarabunPSK" w:cs="TH SarabunPSK"/>
                <w:color w:val="000000"/>
                <w:cs/>
              </w:rPr>
              <w:t>ที่จำเป็นไปยังหน่วยที่เกี่ยวข้องได้อย่างมีประสิทธิภาพ</w:t>
            </w:r>
          </w:p>
          <w:p w14:paraId="6C213A15" w14:textId="77777777" w:rsidR="00F2759D" w:rsidRDefault="00F2759D" w:rsidP="00F26F79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AC145E" w:rsidRPr="00F2759D">
              <w:rPr>
                <w:rFonts w:ascii="TH SarabunPSK" w:hAnsi="TH SarabunPSK" w:cs="TH SarabunPSK"/>
                <w:color w:val="000000"/>
                <w:cs/>
              </w:rPr>
              <w:t>๓.</w:t>
            </w:r>
            <w:r w:rsidR="00AC145E" w:rsidRPr="00F2759D">
              <w:rPr>
                <w:rFonts w:ascii="TH SarabunPSK" w:hAnsi="TH SarabunPSK" w:cs="TH SarabunPSK" w:hint="cs"/>
                <w:color w:val="000000"/>
                <w:cs/>
              </w:rPr>
              <w:t>๔</w:t>
            </w:r>
            <w:r w:rsidR="00AC145E" w:rsidRPr="00F2759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AC145E" w:rsidRPr="00F2759D">
              <w:rPr>
                <w:rFonts w:ascii="TH SarabunPSK" w:hAnsi="TH SarabunPSK" w:cs="TH SarabunPSK"/>
                <w:color w:val="000000"/>
                <w:cs/>
              </w:rPr>
              <w:t>มีการจัดทำแผน เพื่อจัดหาและซ่อมบำรุงเครื่องมือ/อุปกรณ์</w:t>
            </w:r>
          </w:p>
          <w:p w14:paraId="51BE1EBB" w14:textId="77777777" w:rsidR="002D393E" w:rsidRPr="003E369A" w:rsidRDefault="002D393E" w:rsidP="002D393E">
            <w:pPr>
              <w:tabs>
                <w:tab w:val="left" w:pos="288"/>
                <w:tab w:val="left" w:pos="9071"/>
              </w:tabs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E369A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 w:rsidRPr="003E369A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3E369A">
              <w:rPr>
                <w:rFonts w:ascii="TH SarabunPSK" w:hAnsi="TH SarabunPSK" w:cs="TH SarabunPSK"/>
                <w:b/>
                <w:bCs/>
                <w:cs/>
              </w:rPr>
              <w:t>ความพร้อมทางด้านองค์วัตถุ</w:t>
            </w:r>
          </w:p>
          <w:p w14:paraId="05ADC361" w14:textId="77777777" w:rsidR="00923994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762D12BD" w14:textId="77777777" w:rsidR="00923994" w:rsidRPr="00384AB3" w:rsidRDefault="00923994" w:rsidP="00923994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</w:t>
            </w:r>
          </w:p>
          <w:p w14:paraId="3A34C6D6" w14:textId="77777777" w:rsidR="002D393E" w:rsidRDefault="002D393E" w:rsidP="002D393E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 w:hint="cs"/>
              </w:rPr>
            </w:pP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๔.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</w:p>
          <w:p w14:paraId="15BCC20E" w14:textId="77777777" w:rsidR="002D393E" w:rsidRPr="00AC145E" w:rsidRDefault="002D393E" w:rsidP="00F26F79">
            <w:pPr>
              <w:tabs>
                <w:tab w:val="left" w:pos="288"/>
                <w:tab w:val="left" w:pos="770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56D636A" w14:textId="77777777" w:rsidR="00C35668" w:rsidRPr="00DC3B34" w:rsidRDefault="00C35668" w:rsidP="00DC3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08B8231" w14:textId="77777777" w:rsidR="00C35668" w:rsidRPr="00DC3B34" w:rsidRDefault="00C35668" w:rsidP="00DC3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130E83D8" w14:textId="77777777" w:rsidR="00C35668" w:rsidRPr="00DC3B34" w:rsidRDefault="00C35668" w:rsidP="00DC3B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</w:tbl>
    <w:p w14:paraId="17D2BF54" w14:textId="77777777" w:rsidR="00C35668" w:rsidRDefault="00C35668" w:rsidP="00205305">
      <w:pPr>
        <w:tabs>
          <w:tab w:val="left" w:pos="360"/>
        </w:tabs>
        <w:ind w:left="5040" w:hanging="5040"/>
        <w:rPr>
          <w:rFonts w:ascii="TH SarabunPSK" w:hAnsi="TH SarabunPSK" w:cs="TH SarabunPSK"/>
          <w:color w:val="000000"/>
          <w:cs/>
        </w:rPr>
      </w:pPr>
      <w:r w:rsidRPr="00DC3B34">
        <w:rPr>
          <w:rFonts w:ascii="TH SarabunPSK" w:hAnsi="TH SarabunPSK" w:cs="TH SarabunPSK"/>
          <w:b/>
          <w:bCs/>
          <w:color w:val="000000"/>
          <w:cs/>
        </w:rPr>
        <w:t>สรุป</w:t>
      </w:r>
    </w:p>
    <w:p w14:paraId="0B02A74D" w14:textId="77777777" w:rsidR="00205305" w:rsidRDefault="00205305" w:rsidP="00D2375E">
      <w:pPr>
        <w:tabs>
          <w:tab w:val="left" w:pos="360"/>
          <w:tab w:val="left" w:pos="10065"/>
        </w:tabs>
        <w:ind w:left="5040" w:hanging="5040"/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7FD8E7C5" w14:textId="77777777" w:rsidR="00205305" w:rsidRPr="00205305" w:rsidRDefault="00205305" w:rsidP="00D2375E">
      <w:pPr>
        <w:tabs>
          <w:tab w:val="left" w:pos="360"/>
          <w:tab w:val="left" w:pos="10065"/>
        </w:tabs>
        <w:ind w:left="5040" w:hanging="5040"/>
        <w:rPr>
          <w:rFonts w:ascii="TH SarabunPSK" w:hAnsi="TH SarabunPSK" w:cs="TH SarabunPSK"/>
          <w:color w:val="000000"/>
          <w:u w:val="dotted"/>
          <w:cs/>
        </w:rPr>
      </w:pP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3F40769D" w14:textId="77777777" w:rsidR="007510C2" w:rsidRPr="00DC3B34" w:rsidRDefault="007510C2" w:rsidP="00DC3B34">
      <w:pPr>
        <w:tabs>
          <w:tab w:val="left" w:pos="360"/>
        </w:tabs>
        <w:ind w:left="5040" w:hanging="5040"/>
        <w:rPr>
          <w:rFonts w:ascii="TH SarabunPSK" w:hAnsi="TH SarabunPSK" w:cs="TH SarabunPSK"/>
          <w:color w:val="000000"/>
        </w:rPr>
      </w:pPr>
    </w:p>
    <w:p w14:paraId="27133D3A" w14:textId="77777777" w:rsidR="004C0576" w:rsidRPr="00DC3B34" w:rsidRDefault="004C0576" w:rsidP="003C64E2">
      <w:pPr>
        <w:tabs>
          <w:tab w:val="left" w:pos="4536"/>
          <w:tab w:val="left" w:pos="5529"/>
          <w:tab w:val="left" w:pos="9072"/>
        </w:tabs>
        <w:rPr>
          <w:rFonts w:ascii="TH SarabunPSK" w:hAnsi="TH SarabunPSK" w:cs="TH SarabunPSK" w:hint="cs"/>
          <w:color w:val="000000"/>
          <w:cs/>
        </w:rPr>
      </w:pPr>
      <w:r w:rsidRPr="00DC3B34">
        <w:rPr>
          <w:rFonts w:cs="AngsanaUPC" w:hint="cs"/>
          <w:color w:val="000000"/>
          <w:cs/>
        </w:rPr>
        <w:t xml:space="preserve">                                                                              </w:t>
      </w:r>
      <w:r w:rsidRPr="00DC3B34">
        <w:rPr>
          <w:rFonts w:cs="AngsanaUPC" w:hint="cs"/>
          <w:color w:val="000000"/>
          <w:cs/>
        </w:rPr>
        <w:tab/>
      </w:r>
      <w:r w:rsidR="005242FD" w:rsidRPr="00DC3B34">
        <w:rPr>
          <w:rFonts w:ascii="TH SarabunPSK" w:hAnsi="TH SarabunPSK" w:cs="TH SarabunPSK"/>
          <w:color w:val="000000"/>
          <w:cs/>
        </w:rPr>
        <w:t xml:space="preserve">ผู้ประเมิน  </w:t>
      </w:r>
      <w:r w:rsidR="003C64E2">
        <w:rPr>
          <w:rFonts w:ascii="TH SarabunPSK" w:hAnsi="TH SarabunPSK" w:cs="TH SarabunPSK" w:hint="cs"/>
          <w:color w:val="000000"/>
          <w:cs/>
        </w:rPr>
        <w:tab/>
      </w:r>
      <w:r w:rsidR="003C64E2" w:rsidRPr="003C64E2">
        <w:rPr>
          <w:rFonts w:ascii="TH SarabunPSK" w:hAnsi="TH SarabunPSK" w:cs="TH SarabunPSK" w:hint="cs"/>
          <w:color w:val="000000"/>
          <w:u w:val="dotted"/>
          <w:cs/>
        </w:rPr>
        <w:tab/>
      </w:r>
    </w:p>
    <w:p w14:paraId="2820ABE5" w14:textId="77777777" w:rsidR="004C0576" w:rsidRPr="00DC3B34" w:rsidRDefault="005242FD" w:rsidP="003C64E2">
      <w:pPr>
        <w:tabs>
          <w:tab w:val="left" w:pos="4536"/>
          <w:tab w:val="left" w:pos="5529"/>
          <w:tab w:val="left" w:pos="9072"/>
        </w:tabs>
        <w:rPr>
          <w:rFonts w:ascii="TH SarabunPSK" w:hAnsi="TH SarabunPSK" w:cs="TH SarabunPSK"/>
          <w:color w:val="000000"/>
        </w:rPr>
      </w:pPr>
      <w:r w:rsidRPr="00DC3B34">
        <w:rPr>
          <w:rFonts w:ascii="TH SarabunPSK" w:hAnsi="TH SarabunPSK" w:cs="TH SarabunPSK" w:hint="cs"/>
          <w:color w:val="000000"/>
          <w:cs/>
        </w:rPr>
        <w:tab/>
        <w:t xml:space="preserve">ตำแหน่ง  </w:t>
      </w:r>
      <w:r w:rsidR="003C64E2">
        <w:rPr>
          <w:rFonts w:ascii="TH SarabunPSK" w:hAnsi="TH SarabunPSK" w:cs="TH SarabunPSK" w:hint="cs"/>
          <w:color w:val="000000"/>
          <w:cs/>
        </w:rPr>
        <w:tab/>
      </w:r>
      <w:r w:rsidR="003C64E2" w:rsidRPr="003C64E2">
        <w:rPr>
          <w:rFonts w:ascii="TH SarabunPSK" w:hAnsi="TH SarabunPSK" w:cs="TH SarabunPSK" w:hint="cs"/>
          <w:color w:val="000000"/>
          <w:u w:val="dotted"/>
          <w:cs/>
        </w:rPr>
        <w:tab/>
      </w:r>
      <w:r w:rsidRPr="00DC3B34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086F3128" w14:textId="77777777" w:rsidR="005242FD" w:rsidRPr="00DC3B34" w:rsidRDefault="005242FD" w:rsidP="003C64E2">
      <w:pPr>
        <w:tabs>
          <w:tab w:val="left" w:pos="4536"/>
          <w:tab w:val="left" w:pos="5529"/>
          <w:tab w:val="left" w:pos="6521"/>
          <w:tab w:val="left" w:pos="7655"/>
          <w:tab w:val="left" w:pos="9072"/>
        </w:tabs>
        <w:rPr>
          <w:rFonts w:ascii="TH SarabunPSK" w:hAnsi="TH SarabunPSK" w:cs="TH SarabunPSK"/>
          <w:color w:val="000000"/>
        </w:rPr>
      </w:pPr>
      <w:r w:rsidRPr="00DC3B34">
        <w:rPr>
          <w:rFonts w:ascii="TH SarabunPSK" w:hAnsi="TH SarabunPSK" w:cs="TH SarabunPSK" w:hint="cs"/>
          <w:color w:val="000000"/>
          <w:cs/>
        </w:rPr>
        <w:tab/>
        <w:t xml:space="preserve">วันที่        </w:t>
      </w:r>
      <w:r w:rsidR="003C64E2">
        <w:rPr>
          <w:rFonts w:ascii="TH SarabunPSK" w:hAnsi="TH SarabunPSK" w:cs="TH SarabunPSK" w:hint="cs"/>
          <w:color w:val="000000"/>
          <w:cs/>
        </w:rPr>
        <w:tab/>
      </w:r>
      <w:r w:rsidR="003C64E2" w:rsidRPr="003C64E2">
        <w:rPr>
          <w:rFonts w:ascii="TH SarabunPSK" w:hAnsi="TH SarabunPSK" w:cs="TH SarabunPSK" w:hint="cs"/>
          <w:color w:val="000000"/>
          <w:u w:val="dotted"/>
          <w:cs/>
        </w:rPr>
        <w:tab/>
        <w:t>/</w:t>
      </w:r>
      <w:r w:rsidR="003C64E2" w:rsidRPr="003C64E2">
        <w:rPr>
          <w:rFonts w:ascii="TH SarabunPSK" w:hAnsi="TH SarabunPSK" w:cs="TH SarabunPSK" w:hint="cs"/>
          <w:color w:val="000000"/>
          <w:u w:val="dotted"/>
          <w:cs/>
        </w:rPr>
        <w:tab/>
        <w:t>/</w:t>
      </w:r>
      <w:r w:rsidR="003C64E2" w:rsidRPr="003C64E2">
        <w:rPr>
          <w:rFonts w:ascii="TH SarabunPSK" w:hAnsi="TH SarabunPSK" w:cs="TH SarabunPSK" w:hint="cs"/>
          <w:color w:val="000000"/>
          <w:u w:val="dotted"/>
          <w:cs/>
        </w:rPr>
        <w:tab/>
      </w:r>
    </w:p>
    <w:p w14:paraId="2CBD9184" w14:textId="77777777" w:rsidR="00DF26E1" w:rsidRPr="00DC3B34" w:rsidRDefault="00DF26E1" w:rsidP="00DC3B34">
      <w:pPr>
        <w:tabs>
          <w:tab w:val="left" w:pos="4536"/>
          <w:tab w:val="left" w:pos="6237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7F844174" w14:textId="77777777" w:rsidR="00D76F31" w:rsidRPr="00CE2737" w:rsidRDefault="00D76F31" w:rsidP="00D76F31">
      <w:pPr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0FCFEA71" w14:textId="77777777" w:rsidR="00D76F31" w:rsidRPr="00CE2737" w:rsidRDefault="00D76F31" w:rsidP="00D76F3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CE2737">
        <w:rPr>
          <w:rFonts w:ascii="TH SarabunPSK" w:hAnsi="TH SarabunPSK" w:cs="TH SarabunPSK"/>
          <w:color w:val="000000"/>
          <w:cs/>
        </w:rPr>
        <w:tab/>
      </w:r>
      <w:r w:rsidRPr="00CE2737">
        <w:rPr>
          <w:rFonts w:ascii="TH SarabunPSK" w:hAnsi="TH SarabunPSK" w:cs="TH SarabunPSK" w:hint="cs"/>
          <w:color w:val="000000"/>
          <w:cs/>
        </w:rPr>
        <w:t>๑.</w:t>
      </w:r>
      <w:r w:rsidRPr="00CE2737">
        <w:rPr>
          <w:rFonts w:ascii="TH SarabunPSK" w:hAnsi="TH SarabunPSK" w:cs="TH SarabunPSK"/>
          <w:color w:val="000000"/>
          <w:cs/>
        </w:rPr>
        <w:tab/>
        <w:t xml:space="preserve">ผู้ประเมินเป็นผู้ถามตามแบบสอบถาม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Pr="00CE2737">
        <w:rPr>
          <w:rFonts w:ascii="TH SarabunPSK" w:hAnsi="TH SarabunPSK" w:cs="TH SarabunPSK"/>
          <w:color w:val="000000"/>
          <w:cs/>
        </w:rPr>
        <w:t xml:space="preserve"> 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Pr="00CE2737">
        <w:rPr>
          <w:rFonts w:ascii="TH SarabunPSK" w:hAnsi="TH SarabunPSK" w:cs="TH SarabunPSK"/>
          <w:color w:val="000000"/>
          <w:cs/>
        </w:rPr>
        <w:t xml:space="preserve"> </w:t>
      </w:r>
      <w:r w:rsidRPr="00CE2737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Pr="00CE2737">
        <w:rPr>
          <w:rFonts w:ascii="TH SarabunPSK" w:hAnsi="TH SarabunPSK" w:cs="TH SarabunPSK"/>
          <w:b/>
          <w:bCs/>
          <w:color w:val="000000"/>
        </w:rPr>
        <w:t>x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Pr="00CE2737">
        <w:rPr>
          <w:rFonts w:ascii="TH SarabunPSK" w:hAnsi="TH SarabunPSK" w:cs="TH SarabunPSK"/>
          <w:b/>
          <w:bCs/>
          <w:color w:val="000000"/>
        </w:rPr>
        <w:t>NA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Pr="00CE2737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Pr="00CE2737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3661A8B9" w14:textId="77777777" w:rsidR="00D76F31" w:rsidRPr="00CE2737" w:rsidRDefault="00D76F31" w:rsidP="00D76F3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๒.</w:t>
      </w:r>
      <w:r w:rsidRPr="00CE2737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CE2737">
        <w:rPr>
          <w:rFonts w:ascii="TH SarabunPSK" w:hAnsi="TH SarabunPSK" w:cs="TH SarabunPSK" w:hint="cs"/>
          <w:color w:val="000000"/>
          <w:cs/>
        </w:rPr>
        <w:t xml:space="preserve">      </w:t>
      </w:r>
      <w:r w:rsidR="00AD683E">
        <w:rPr>
          <w:rFonts w:ascii="TH SarabunPSK" w:hAnsi="TH SarabunPSK" w:cs="TH SarabunPSK" w:hint="cs"/>
          <w:color w:val="000000"/>
          <w:cs/>
        </w:rPr>
        <w:t xml:space="preserve">       </w:t>
      </w:r>
      <w:r w:rsidRPr="00CE2737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</w:t>
      </w:r>
      <w:r w:rsidR="00AD683E">
        <w:rPr>
          <w:rFonts w:ascii="TH SarabunPSK" w:hAnsi="TH SarabunPSK" w:cs="TH SarabunPSK" w:hint="cs"/>
          <w:color w:val="000000"/>
          <w:cs/>
        </w:rPr>
        <w:t xml:space="preserve">       </w:t>
      </w:r>
      <w:r w:rsidRPr="00CE2737">
        <w:rPr>
          <w:rFonts w:ascii="TH SarabunPSK" w:hAnsi="TH SarabunPSK" w:cs="TH SarabunPSK"/>
          <w:color w:val="000000"/>
          <w:cs/>
        </w:rPr>
        <w:t>ที่ถูกต้องที่จะนำมาประเมินความเพียงพอของระบบการควบคุมภายใน</w:t>
      </w:r>
    </w:p>
    <w:p w14:paraId="5BB50CBF" w14:textId="46FC13B3" w:rsidR="00186634" w:rsidRPr="00DC3B34" w:rsidRDefault="00D76F31" w:rsidP="00084364">
      <w:pPr>
        <w:tabs>
          <w:tab w:val="left" w:pos="567"/>
          <w:tab w:val="left" w:pos="851"/>
        </w:tabs>
        <w:jc w:val="thaiDistribute"/>
        <w:rPr>
          <w:rFonts w:ascii="Angsana New" w:hAnsi="Angsana New" w:cs="AngsanaUPC"/>
          <w:b/>
          <w:bCs/>
          <w:color w:val="000000"/>
          <w:sz w:val="40"/>
          <w:szCs w:val="40"/>
          <w:cs/>
        </w:rPr>
      </w:pPr>
      <w:r w:rsidRPr="00CE2737">
        <w:rPr>
          <w:rFonts w:ascii="TH SarabunPSK" w:hAnsi="TH SarabunPSK" w:cs="TH SarabunPSK" w:hint="cs"/>
          <w:color w:val="000000"/>
          <w:cs/>
        </w:rPr>
        <w:tab/>
        <w:t>๓.</w:t>
      </w:r>
      <w:r w:rsidRPr="00CE2737">
        <w:rPr>
          <w:rFonts w:ascii="TH SarabunPSK" w:hAnsi="TH SarabunPSK" w:cs="TH SarabunPSK"/>
          <w:color w:val="000000"/>
          <w:cs/>
        </w:rPr>
        <w:tab/>
        <w:t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</w:t>
      </w:r>
      <w:r w:rsidR="004C0576" w:rsidRPr="00DC3B34">
        <w:rPr>
          <w:rFonts w:ascii="TH SarabunPSK" w:hAnsi="TH SarabunPSK" w:cs="TH SarabunPSK"/>
          <w:color w:val="000000"/>
          <w:cs/>
        </w:rPr>
        <w:tab/>
      </w:r>
      <w:r w:rsidR="0076512B" w:rsidRPr="00DC3B34">
        <w:rPr>
          <w:rFonts w:ascii="TH SarabunPSK" w:hAnsi="TH SarabunPSK" w:cs="TH SarabunPSK"/>
          <w:color w:val="000000"/>
        </w:rPr>
        <w:t xml:space="preserve">  </w:t>
      </w:r>
      <w:r w:rsidR="006E0E3D" w:rsidRPr="00DC3B34">
        <w:rPr>
          <w:rFonts w:ascii="TH SarabunPSK" w:hAnsi="TH SarabunPSK" w:cs="TH SarabunPSK"/>
          <w:color w:val="000000"/>
          <w:cs/>
        </w:rPr>
        <w:t xml:space="preserve">  </w:t>
      </w:r>
    </w:p>
    <w:sectPr w:rsidR="00186634" w:rsidRPr="00DC3B34" w:rsidSect="00AC145E">
      <w:headerReference w:type="default" r:id="rId7"/>
      <w:pgSz w:w="11906" w:h="16838" w:code="9"/>
      <w:pgMar w:top="1418" w:right="851" w:bottom="907" w:left="964" w:header="720" w:footer="720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6493" w14:textId="77777777" w:rsidR="00AE0E17" w:rsidRDefault="00AE0E17">
      <w:r>
        <w:separator/>
      </w:r>
    </w:p>
  </w:endnote>
  <w:endnote w:type="continuationSeparator" w:id="0">
    <w:p w14:paraId="44D4F039" w14:textId="77777777" w:rsidR="00AE0E17" w:rsidRDefault="00A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99E8" w14:textId="77777777" w:rsidR="00AE0E17" w:rsidRDefault="00AE0E17">
      <w:r>
        <w:separator/>
      </w:r>
    </w:p>
  </w:footnote>
  <w:footnote w:type="continuationSeparator" w:id="0">
    <w:p w14:paraId="571DDBAD" w14:textId="77777777" w:rsidR="00AE0E17" w:rsidRDefault="00AE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25EE" w14:textId="77777777" w:rsidR="00164466" w:rsidRPr="00EF6306" w:rsidRDefault="00EF6306" w:rsidP="00EF6306">
    <w:pPr>
      <w:pStyle w:val="a5"/>
      <w:jc w:val="center"/>
      <w:rPr>
        <w:rStyle w:val="a6"/>
      </w:rPr>
    </w:pPr>
    <w:r w:rsidRPr="00EF6306">
      <w:rPr>
        <w:rStyle w:val="a6"/>
        <w:cs/>
      </w:rPr>
      <w:t xml:space="preserve">- </w:t>
    </w:r>
    <w:r w:rsidR="00932CD7" w:rsidRPr="00CA5435">
      <w:rPr>
        <w:rStyle w:val="a6"/>
        <w:rFonts w:ascii="TH SarabunPSK" w:hAnsi="TH SarabunPSK" w:cs="TH SarabunPSK"/>
      </w:rPr>
      <w:fldChar w:fldCharType="begin"/>
    </w:r>
    <w:r w:rsidRPr="00CA5435">
      <w:rPr>
        <w:rStyle w:val="a6"/>
        <w:rFonts w:ascii="TH SarabunPSK" w:hAnsi="TH SarabunPSK" w:cs="TH SarabunPSK"/>
      </w:rPr>
      <w:instrText xml:space="preserve"> PAGE </w:instrText>
    </w:r>
    <w:r w:rsidR="00932CD7" w:rsidRPr="00CA5435">
      <w:rPr>
        <w:rStyle w:val="a6"/>
        <w:rFonts w:ascii="TH SarabunPSK" w:hAnsi="TH SarabunPSK" w:cs="TH SarabunPSK"/>
      </w:rPr>
      <w:fldChar w:fldCharType="separate"/>
    </w:r>
    <w:r w:rsidR="009C2B79">
      <w:rPr>
        <w:rStyle w:val="a6"/>
        <w:rFonts w:ascii="TH SarabunPSK" w:hAnsi="TH SarabunPSK" w:cs="TH SarabunPSK"/>
        <w:noProof/>
        <w:cs/>
      </w:rPr>
      <w:t>๔</w:t>
    </w:r>
    <w:r w:rsidR="00932CD7" w:rsidRPr="00CA5435">
      <w:rPr>
        <w:rStyle w:val="a6"/>
        <w:rFonts w:ascii="TH SarabunPSK" w:hAnsi="TH SarabunPSK" w:cs="TH SarabunPSK"/>
      </w:rPr>
      <w:fldChar w:fldCharType="end"/>
    </w:r>
    <w:r w:rsidRPr="00EF6306">
      <w:rPr>
        <w:rStyle w:val="a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52C23A24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F880EDFE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82E089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DAEBC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B7A2FD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E9E81A8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CD6B6A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DA3E19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EABE203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B8D0ADF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2D2EBFD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6672B8B8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E8AE05F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03C4046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B7029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854CFB8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612C6F4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5892DE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626C4F20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CD7824C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20BD8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36086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FD650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A061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E62045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D2704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08E013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8CF4E74E"/>
    <w:lvl w:ilvl="0" w:tplc="39EC9992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10DD"/>
    <w:rsid w:val="00005CE5"/>
    <w:rsid w:val="00010965"/>
    <w:rsid w:val="0002245B"/>
    <w:rsid w:val="00034AFA"/>
    <w:rsid w:val="000358BC"/>
    <w:rsid w:val="0004169A"/>
    <w:rsid w:val="00050248"/>
    <w:rsid w:val="000512AD"/>
    <w:rsid w:val="00054C1B"/>
    <w:rsid w:val="000656A6"/>
    <w:rsid w:val="0007321D"/>
    <w:rsid w:val="00076EDF"/>
    <w:rsid w:val="00084364"/>
    <w:rsid w:val="000C3DC8"/>
    <w:rsid w:val="000D349C"/>
    <w:rsid w:val="000E6600"/>
    <w:rsid w:val="000F0486"/>
    <w:rsid w:val="000F05F3"/>
    <w:rsid w:val="0010265B"/>
    <w:rsid w:val="00111D9C"/>
    <w:rsid w:val="00122721"/>
    <w:rsid w:val="001232EF"/>
    <w:rsid w:val="001266FC"/>
    <w:rsid w:val="00136DE6"/>
    <w:rsid w:val="001377A5"/>
    <w:rsid w:val="00164466"/>
    <w:rsid w:val="001669F6"/>
    <w:rsid w:val="0017038A"/>
    <w:rsid w:val="00173306"/>
    <w:rsid w:val="00182894"/>
    <w:rsid w:val="00186634"/>
    <w:rsid w:val="00190186"/>
    <w:rsid w:val="001A4778"/>
    <w:rsid w:val="001A6998"/>
    <w:rsid w:val="001A6F15"/>
    <w:rsid w:val="001B16F3"/>
    <w:rsid w:val="001B4416"/>
    <w:rsid w:val="001B701B"/>
    <w:rsid w:val="001D0505"/>
    <w:rsid w:val="001D0D04"/>
    <w:rsid w:val="001D7483"/>
    <w:rsid w:val="001E2B23"/>
    <w:rsid w:val="00205305"/>
    <w:rsid w:val="00207669"/>
    <w:rsid w:val="0021139A"/>
    <w:rsid w:val="00217C31"/>
    <w:rsid w:val="00225D61"/>
    <w:rsid w:val="00226B0E"/>
    <w:rsid w:val="0022720A"/>
    <w:rsid w:val="002361E9"/>
    <w:rsid w:val="002420D9"/>
    <w:rsid w:val="002434BB"/>
    <w:rsid w:val="00254D80"/>
    <w:rsid w:val="00276D97"/>
    <w:rsid w:val="00280D94"/>
    <w:rsid w:val="002920CE"/>
    <w:rsid w:val="00292CAA"/>
    <w:rsid w:val="002A71A0"/>
    <w:rsid w:val="002A744C"/>
    <w:rsid w:val="002B13CA"/>
    <w:rsid w:val="002B1A5C"/>
    <w:rsid w:val="002B7EDB"/>
    <w:rsid w:val="002C717D"/>
    <w:rsid w:val="002D2D73"/>
    <w:rsid w:val="002D393E"/>
    <w:rsid w:val="002D438A"/>
    <w:rsid w:val="002E4FBE"/>
    <w:rsid w:val="002E728A"/>
    <w:rsid w:val="002F5A7A"/>
    <w:rsid w:val="002F7A0F"/>
    <w:rsid w:val="00300FCD"/>
    <w:rsid w:val="00317903"/>
    <w:rsid w:val="00326CD8"/>
    <w:rsid w:val="00331464"/>
    <w:rsid w:val="0033330B"/>
    <w:rsid w:val="00344492"/>
    <w:rsid w:val="00345084"/>
    <w:rsid w:val="00354CBC"/>
    <w:rsid w:val="00364B87"/>
    <w:rsid w:val="0036653B"/>
    <w:rsid w:val="00381176"/>
    <w:rsid w:val="003832C0"/>
    <w:rsid w:val="00387E11"/>
    <w:rsid w:val="003A3784"/>
    <w:rsid w:val="003C5C6E"/>
    <w:rsid w:val="003C64E2"/>
    <w:rsid w:val="003D1008"/>
    <w:rsid w:val="003D626C"/>
    <w:rsid w:val="003D7CA3"/>
    <w:rsid w:val="003E0BC7"/>
    <w:rsid w:val="003E369A"/>
    <w:rsid w:val="003E5E8B"/>
    <w:rsid w:val="003E77A8"/>
    <w:rsid w:val="003F234B"/>
    <w:rsid w:val="003F27FD"/>
    <w:rsid w:val="003F4DBF"/>
    <w:rsid w:val="00400897"/>
    <w:rsid w:val="00402D92"/>
    <w:rsid w:val="004138D3"/>
    <w:rsid w:val="00435D34"/>
    <w:rsid w:val="00442AF1"/>
    <w:rsid w:val="00454880"/>
    <w:rsid w:val="00457415"/>
    <w:rsid w:val="00463EF8"/>
    <w:rsid w:val="00465A96"/>
    <w:rsid w:val="00470285"/>
    <w:rsid w:val="00477C24"/>
    <w:rsid w:val="0048569B"/>
    <w:rsid w:val="004915C8"/>
    <w:rsid w:val="004B091D"/>
    <w:rsid w:val="004B515C"/>
    <w:rsid w:val="004C0576"/>
    <w:rsid w:val="004C5AC9"/>
    <w:rsid w:val="004C7622"/>
    <w:rsid w:val="004D1C4F"/>
    <w:rsid w:val="004E4356"/>
    <w:rsid w:val="004F0856"/>
    <w:rsid w:val="004F4024"/>
    <w:rsid w:val="00505DDA"/>
    <w:rsid w:val="0051370E"/>
    <w:rsid w:val="00516E12"/>
    <w:rsid w:val="005242FD"/>
    <w:rsid w:val="00531733"/>
    <w:rsid w:val="00543ED0"/>
    <w:rsid w:val="00554FDF"/>
    <w:rsid w:val="00556316"/>
    <w:rsid w:val="00564330"/>
    <w:rsid w:val="00572F4B"/>
    <w:rsid w:val="0057472B"/>
    <w:rsid w:val="00575FCE"/>
    <w:rsid w:val="00583950"/>
    <w:rsid w:val="00583B61"/>
    <w:rsid w:val="00591C29"/>
    <w:rsid w:val="0059205D"/>
    <w:rsid w:val="005A72A9"/>
    <w:rsid w:val="005B01E9"/>
    <w:rsid w:val="005B052F"/>
    <w:rsid w:val="005C19C1"/>
    <w:rsid w:val="005C1CF0"/>
    <w:rsid w:val="005D5C6A"/>
    <w:rsid w:val="005D60B5"/>
    <w:rsid w:val="005D6204"/>
    <w:rsid w:val="005E3D39"/>
    <w:rsid w:val="005F43D2"/>
    <w:rsid w:val="005F6A4A"/>
    <w:rsid w:val="00610506"/>
    <w:rsid w:val="006155FA"/>
    <w:rsid w:val="00616A69"/>
    <w:rsid w:val="00631977"/>
    <w:rsid w:val="00631D3F"/>
    <w:rsid w:val="00632152"/>
    <w:rsid w:val="00633BCF"/>
    <w:rsid w:val="00660682"/>
    <w:rsid w:val="00662D67"/>
    <w:rsid w:val="006668DC"/>
    <w:rsid w:val="00670AF4"/>
    <w:rsid w:val="006755FD"/>
    <w:rsid w:val="00685CF9"/>
    <w:rsid w:val="006A035E"/>
    <w:rsid w:val="006A16F7"/>
    <w:rsid w:val="006A3FB4"/>
    <w:rsid w:val="006B28E9"/>
    <w:rsid w:val="006B6CF9"/>
    <w:rsid w:val="006C1E32"/>
    <w:rsid w:val="006C4562"/>
    <w:rsid w:val="006E0004"/>
    <w:rsid w:val="006E0E3D"/>
    <w:rsid w:val="006E1A63"/>
    <w:rsid w:val="006E7479"/>
    <w:rsid w:val="006E7C00"/>
    <w:rsid w:val="00705155"/>
    <w:rsid w:val="0072012A"/>
    <w:rsid w:val="007257B9"/>
    <w:rsid w:val="00725C9B"/>
    <w:rsid w:val="00735BB8"/>
    <w:rsid w:val="00736561"/>
    <w:rsid w:val="007510C2"/>
    <w:rsid w:val="00760ABF"/>
    <w:rsid w:val="0076512B"/>
    <w:rsid w:val="00781DF0"/>
    <w:rsid w:val="00783154"/>
    <w:rsid w:val="0078434F"/>
    <w:rsid w:val="00785C07"/>
    <w:rsid w:val="00791F07"/>
    <w:rsid w:val="007A0FF1"/>
    <w:rsid w:val="007A6345"/>
    <w:rsid w:val="007B51B5"/>
    <w:rsid w:val="007B555A"/>
    <w:rsid w:val="007C6C46"/>
    <w:rsid w:val="007C7D61"/>
    <w:rsid w:val="007D4DFE"/>
    <w:rsid w:val="007D6C82"/>
    <w:rsid w:val="007D72AC"/>
    <w:rsid w:val="007F4D78"/>
    <w:rsid w:val="00810E97"/>
    <w:rsid w:val="00817A33"/>
    <w:rsid w:val="0082776E"/>
    <w:rsid w:val="00836D9C"/>
    <w:rsid w:val="0083702F"/>
    <w:rsid w:val="00846C78"/>
    <w:rsid w:val="00852DF2"/>
    <w:rsid w:val="00857FE1"/>
    <w:rsid w:val="00862443"/>
    <w:rsid w:val="0086485C"/>
    <w:rsid w:val="008679A4"/>
    <w:rsid w:val="00867A74"/>
    <w:rsid w:val="00871CF9"/>
    <w:rsid w:val="00874FDE"/>
    <w:rsid w:val="00876426"/>
    <w:rsid w:val="00893321"/>
    <w:rsid w:val="008A1F09"/>
    <w:rsid w:val="008B70CD"/>
    <w:rsid w:val="008C0CF3"/>
    <w:rsid w:val="008C4159"/>
    <w:rsid w:val="008C76A5"/>
    <w:rsid w:val="008D5959"/>
    <w:rsid w:val="00912305"/>
    <w:rsid w:val="00917C1B"/>
    <w:rsid w:val="00923994"/>
    <w:rsid w:val="009249D9"/>
    <w:rsid w:val="00924C4C"/>
    <w:rsid w:val="00932817"/>
    <w:rsid w:val="00932CD7"/>
    <w:rsid w:val="0093357C"/>
    <w:rsid w:val="00946364"/>
    <w:rsid w:val="00946E61"/>
    <w:rsid w:val="0095154C"/>
    <w:rsid w:val="00954B99"/>
    <w:rsid w:val="00956C73"/>
    <w:rsid w:val="009753DB"/>
    <w:rsid w:val="009763BB"/>
    <w:rsid w:val="0097796A"/>
    <w:rsid w:val="009806BF"/>
    <w:rsid w:val="0098071D"/>
    <w:rsid w:val="00980A18"/>
    <w:rsid w:val="00980AF9"/>
    <w:rsid w:val="00986E84"/>
    <w:rsid w:val="00997DFF"/>
    <w:rsid w:val="009A55A7"/>
    <w:rsid w:val="009A5E71"/>
    <w:rsid w:val="009B14FE"/>
    <w:rsid w:val="009B397F"/>
    <w:rsid w:val="009B4134"/>
    <w:rsid w:val="009B4438"/>
    <w:rsid w:val="009B51C4"/>
    <w:rsid w:val="009B5BBF"/>
    <w:rsid w:val="009B5F55"/>
    <w:rsid w:val="009C0847"/>
    <w:rsid w:val="009C2B79"/>
    <w:rsid w:val="009C4999"/>
    <w:rsid w:val="009C4F1F"/>
    <w:rsid w:val="009D2F4A"/>
    <w:rsid w:val="009D52A8"/>
    <w:rsid w:val="009E6612"/>
    <w:rsid w:val="009F0F44"/>
    <w:rsid w:val="009F2D0A"/>
    <w:rsid w:val="009F629E"/>
    <w:rsid w:val="009F7DD8"/>
    <w:rsid w:val="00A02CF1"/>
    <w:rsid w:val="00A034EF"/>
    <w:rsid w:val="00A04406"/>
    <w:rsid w:val="00A05A7B"/>
    <w:rsid w:val="00A065C0"/>
    <w:rsid w:val="00A071F7"/>
    <w:rsid w:val="00A27115"/>
    <w:rsid w:val="00A4222A"/>
    <w:rsid w:val="00A43793"/>
    <w:rsid w:val="00A5530E"/>
    <w:rsid w:val="00A57AE6"/>
    <w:rsid w:val="00A64348"/>
    <w:rsid w:val="00A65623"/>
    <w:rsid w:val="00A70652"/>
    <w:rsid w:val="00A74A98"/>
    <w:rsid w:val="00A81EAE"/>
    <w:rsid w:val="00A86B94"/>
    <w:rsid w:val="00A871CF"/>
    <w:rsid w:val="00A9195B"/>
    <w:rsid w:val="00AA5D1E"/>
    <w:rsid w:val="00AC145E"/>
    <w:rsid w:val="00AC4412"/>
    <w:rsid w:val="00AC5489"/>
    <w:rsid w:val="00AC630E"/>
    <w:rsid w:val="00AC74C0"/>
    <w:rsid w:val="00AC74E0"/>
    <w:rsid w:val="00AC7F5E"/>
    <w:rsid w:val="00AD683E"/>
    <w:rsid w:val="00AE0E17"/>
    <w:rsid w:val="00AE11E9"/>
    <w:rsid w:val="00AE4D93"/>
    <w:rsid w:val="00AE685A"/>
    <w:rsid w:val="00AF5AF4"/>
    <w:rsid w:val="00B12DE3"/>
    <w:rsid w:val="00B144EE"/>
    <w:rsid w:val="00B22C43"/>
    <w:rsid w:val="00B35386"/>
    <w:rsid w:val="00B46554"/>
    <w:rsid w:val="00B50ECD"/>
    <w:rsid w:val="00B56635"/>
    <w:rsid w:val="00B62B5A"/>
    <w:rsid w:val="00B66176"/>
    <w:rsid w:val="00B67358"/>
    <w:rsid w:val="00B80104"/>
    <w:rsid w:val="00B83CDB"/>
    <w:rsid w:val="00B85142"/>
    <w:rsid w:val="00B87139"/>
    <w:rsid w:val="00B9330D"/>
    <w:rsid w:val="00BA173A"/>
    <w:rsid w:val="00BC3FCA"/>
    <w:rsid w:val="00BC5CD2"/>
    <w:rsid w:val="00BC61B2"/>
    <w:rsid w:val="00BC72F2"/>
    <w:rsid w:val="00BD00BE"/>
    <w:rsid w:val="00BD10CF"/>
    <w:rsid w:val="00BE0386"/>
    <w:rsid w:val="00BE2BEB"/>
    <w:rsid w:val="00BE3BD7"/>
    <w:rsid w:val="00C02E61"/>
    <w:rsid w:val="00C20B37"/>
    <w:rsid w:val="00C34E5F"/>
    <w:rsid w:val="00C35668"/>
    <w:rsid w:val="00C4531E"/>
    <w:rsid w:val="00C54507"/>
    <w:rsid w:val="00C6203D"/>
    <w:rsid w:val="00C6762D"/>
    <w:rsid w:val="00C74170"/>
    <w:rsid w:val="00C818E6"/>
    <w:rsid w:val="00C86AB6"/>
    <w:rsid w:val="00C87265"/>
    <w:rsid w:val="00C87B51"/>
    <w:rsid w:val="00CA344E"/>
    <w:rsid w:val="00CA480C"/>
    <w:rsid w:val="00CA5435"/>
    <w:rsid w:val="00CB30C6"/>
    <w:rsid w:val="00CC79C0"/>
    <w:rsid w:val="00CD30CB"/>
    <w:rsid w:val="00CD6CB5"/>
    <w:rsid w:val="00D004E2"/>
    <w:rsid w:val="00D010B7"/>
    <w:rsid w:val="00D02C3E"/>
    <w:rsid w:val="00D04A59"/>
    <w:rsid w:val="00D116CE"/>
    <w:rsid w:val="00D14865"/>
    <w:rsid w:val="00D213A7"/>
    <w:rsid w:val="00D2375E"/>
    <w:rsid w:val="00D23AD9"/>
    <w:rsid w:val="00D340C1"/>
    <w:rsid w:val="00D5519E"/>
    <w:rsid w:val="00D62352"/>
    <w:rsid w:val="00D737D7"/>
    <w:rsid w:val="00D74D06"/>
    <w:rsid w:val="00D76F31"/>
    <w:rsid w:val="00D77FAA"/>
    <w:rsid w:val="00D84F60"/>
    <w:rsid w:val="00DA0164"/>
    <w:rsid w:val="00DA6B0C"/>
    <w:rsid w:val="00DB4C8D"/>
    <w:rsid w:val="00DC06FA"/>
    <w:rsid w:val="00DC1AFA"/>
    <w:rsid w:val="00DC3B34"/>
    <w:rsid w:val="00DC7C86"/>
    <w:rsid w:val="00DD4BEC"/>
    <w:rsid w:val="00DD6EF3"/>
    <w:rsid w:val="00DE356E"/>
    <w:rsid w:val="00DE4568"/>
    <w:rsid w:val="00DE4FFA"/>
    <w:rsid w:val="00DF0D1F"/>
    <w:rsid w:val="00DF26E1"/>
    <w:rsid w:val="00E00B55"/>
    <w:rsid w:val="00E06395"/>
    <w:rsid w:val="00E06721"/>
    <w:rsid w:val="00E07204"/>
    <w:rsid w:val="00E123D6"/>
    <w:rsid w:val="00E13A0D"/>
    <w:rsid w:val="00E14516"/>
    <w:rsid w:val="00E17FEC"/>
    <w:rsid w:val="00E22BA2"/>
    <w:rsid w:val="00E27F64"/>
    <w:rsid w:val="00E30DB4"/>
    <w:rsid w:val="00E3435B"/>
    <w:rsid w:val="00E3779C"/>
    <w:rsid w:val="00E42252"/>
    <w:rsid w:val="00E446B2"/>
    <w:rsid w:val="00E47120"/>
    <w:rsid w:val="00E47E21"/>
    <w:rsid w:val="00E72296"/>
    <w:rsid w:val="00E90A89"/>
    <w:rsid w:val="00E93DE5"/>
    <w:rsid w:val="00E96B43"/>
    <w:rsid w:val="00EA2C9F"/>
    <w:rsid w:val="00EA2F4A"/>
    <w:rsid w:val="00EA5737"/>
    <w:rsid w:val="00EB2EC6"/>
    <w:rsid w:val="00EB30D7"/>
    <w:rsid w:val="00EB669A"/>
    <w:rsid w:val="00EC6F7F"/>
    <w:rsid w:val="00ED04E7"/>
    <w:rsid w:val="00ED7401"/>
    <w:rsid w:val="00EE03C3"/>
    <w:rsid w:val="00EE4BD3"/>
    <w:rsid w:val="00EF3758"/>
    <w:rsid w:val="00EF6306"/>
    <w:rsid w:val="00F07F15"/>
    <w:rsid w:val="00F22244"/>
    <w:rsid w:val="00F2634F"/>
    <w:rsid w:val="00F26F79"/>
    <w:rsid w:val="00F2759D"/>
    <w:rsid w:val="00F37FB1"/>
    <w:rsid w:val="00F42EC6"/>
    <w:rsid w:val="00F51917"/>
    <w:rsid w:val="00F63823"/>
    <w:rsid w:val="00F9009F"/>
    <w:rsid w:val="00F904F1"/>
    <w:rsid w:val="00FB6BCB"/>
    <w:rsid w:val="00FC13E1"/>
    <w:rsid w:val="00FD220B"/>
    <w:rsid w:val="00FD4F2F"/>
    <w:rsid w:val="00FD6E07"/>
    <w:rsid w:val="00FE7C38"/>
    <w:rsid w:val="00FF284C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694B6"/>
  <w15:chartTrackingRefBased/>
  <w15:docId w15:val="{57010850-CCB3-43DF-BF18-4F77474A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357C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93357C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3357C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93357C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93357C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93357C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357C"/>
    <w:pPr>
      <w:jc w:val="center"/>
    </w:pPr>
    <w:rPr>
      <w:b/>
      <w:bCs/>
    </w:rPr>
  </w:style>
  <w:style w:type="paragraph" w:styleId="a4">
    <w:name w:val="Body Text"/>
    <w:basedOn w:val="a"/>
    <w:rsid w:val="0093357C"/>
    <w:pPr>
      <w:jc w:val="thaiDistribute"/>
    </w:pPr>
  </w:style>
  <w:style w:type="paragraph" w:styleId="a5">
    <w:name w:val="header"/>
    <w:basedOn w:val="a"/>
    <w:rsid w:val="0093357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3357C"/>
  </w:style>
  <w:style w:type="paragraph" w:styleId="a7">
    <w:name w:val="footer"/>
    <w:basedOn w:val="a"/>
    <w:rsid w:val="0093357C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93357C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character" w:customStyle="1" w:styleId="st1">
    <w:name w:val="st1"/>
    <w:basedOn w:val="a0"/>
    <w:rsid w:val="00D0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3</cp:revision>
  <cp:lastPrinted>2018-02-23T03:12:00Z</cp:lastPrinted>
  <dcterms:created xsi:type="dcterms:W3CDTF">2021-08-18T03:18:00Z</dcterms:created>
  <dcterms:modified xsi:type="dcterms:W3CDTF">2021-08-18T03:18:00Z</dcterms:modified>
</cp:coreProperties>
</file>