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1D2A" w14:textId="77777777" w:rsidR="00190186" w:rsidRPr="00CE2737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0FCBCC5F" w14:textId="77777777" w:rsidR="00190186" w:rsidRPr="00CE2737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b/>
          <w:bCs/>
          <w:color w:val="000000"/>
          <w:cs/>
        </w:rPr>
        <w:t>ด้านการส่งกำลังบำรุง</w:t>
      </w:r>
    </w:p>
    <w:tbl>
      <w:tblPr>
        <w:tblW w:w="101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708"/>
        <w:gridCol w:w="709"/>
        <w:gridCol w:w="2800"/>
      </w:tblGrid>
      <w:tr w:rsidR="00190186" w:rsidRPr="00CE2737" w14:paraId="06C6EBB9" w14:textId="77777777" w:rsidTr="00F0634B">
        <w:trPr>
          <w:trHeight w:val="816"/>
          <w:tblHeader/>
        </w:trPr>
        <w:tc>
          <w:tcPr>
            <w:tcW w:w="5902" w:type="dxa"/>
            <w:tcBorders>
              <w:bottom w:val="single" w:sz="4" w:space="0" w:color="auto"/>
            </w:tcBorders>
            <w:vAlign w:val="center"/>
          </w:tcPr>
          <w:p w14:paraId="186C1295" w14:textId="77777777" w:rsidR="00190186" w:rsidRPr="00CE2737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511AF35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7B25E6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1969B163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CE2737" w14:paraId="58F6D6CD" w14:textId="77777777" w:rsidTr="00F0634B">
        <w:trPr>
          <w:trHeight w:val="5502"/>
        </w:trPr>
        <w:tc>
          <w:tcPr>
            <w:tcW w:w="5902" w:type="dxa"/>
            <w:vMerge w:val="restart"/>
          </w:tcPr>
          <w:p w14:paraId="184DD9FF" w14:textId="77777777" w:rsidR="00857B94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๑. </w:t>
            </w:r>
            <w:r w:rsidR="00AE6FD2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ทั่วไป</w:t>
            </w:r>
          </w:p>
          <w:p w14:paraId="7DB0D18B" w14:textId="77777777" w:rsidR="00672CBB" w:rsidRDefault="00672CBB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วัตถุประสงค์ของการควบคุม</w:t>
            </w:r>
            <w:r w:rsidR="00C336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</w:p>
          <w:p w14:paraId="0363AD66" w14:textId="77777777" w:rsidR="00C336A8" w:rsidRPr="00C336A8" w:rsidRDefault="00C336A8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</w:pP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เพื่อให้การปฏิบัติเป็นไปตาม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นโยบาย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กฎหมาย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ระเบียบ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มติคณะ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รัฐมนตรี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คำสั่งที่เกี่ยวกับงานด้านการส่งกำลังบำรุง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และที่เกี่ยวข้อง</w:t>
            </w:r>
          </w:p>
          <w:p w14:paraId="21FFC4C0" w14:textId="77777777" w:rsidR="00857B94" w:rsidRPr="00A47939" w:rsidRDefault="00857B94" w:rsidP="006D0A58">
            <w:pPr>
              <w:tabs>
                <w:tab w:val="left" w:pos="64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cs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นโยบาย กฎหมาย ระเบียบ มติ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คณะรัฐมนตรี คำสั่งที่เกี่ยวกับ</w:t>
            </w:r>
            <w:r w:rsidRPr="00A47939">
              <w:rPr>
                <w:rFonts w:ascii="TH SarabunPSK" w:hAnsi="TH SarabunPSK" w:cs="TH SarabunPSK"/>
                <w:color w:val="000000"/>
                <w:spacing w:val="-8"/>
                <w:cs/>
              </w:rPr>
              <w:t>งานด้านการ</w:t>
            </w:r>
            <w:r w:rsidRPr="00A47939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ส่งกำลังบำรุง และที่เกี่ยวข้องกำหนดไว้ สามารถอ้างอิงได้</w:t>
            </w:r>
          </w:p>
          <w:p w14:paraId="6C2BB10B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เจ้าหน้าที่มี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วิธีการ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ติดตาม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การจัดหาพัสดุยุทโธปกรณ์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br/>
              <w:t>ที่ได้กำหนดไว้ในแผนการจัดซื้อจัดจ้างประจำปี</w:t>
            </w:r>
          </w:p>
          <w:p w14:paraId="6333F525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011D3F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การปรับ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แผนหรือโครงการ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ไม่ส่งผลกระทบ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ต่อการดำเนินการจัดหาพัสดุยุทโธปกรณ์ตามกรอบของเวลา</w:t>
            </w:r>
          </w:p>
          <w:p w14:paraId="5B5079E9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มีการฝึกอบรมให้ความรู้และกำหนดแนวทางการปฏิบัติงานในสายงานส่งกำลังบำรุง</w:t>
            </w:r>
          </w:p>
          <w:p w14:paraId="3961C7F2" w14:textId="77777777" w:rsidR="00857B94" w:rsidRDefault="00857B94" w:rsidP="001C2F18">
            <w:pPr>
              <w:tabs>
                <w:tab w:val="left" w:pos="182"/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C2F18">
              <w:rPr>
                <w:rFonts w:ascii="TH SarabunPSK" w:hAnsi="TH SarabunPSK" w:cs="TH SarabunPSK"/>
                <w:color w:val="000000"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มีการลงโทษทางวินัย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และอาญาในกรณีเจ้าหน้าที่กระทำผิดฝ่าฝืนกฎหมาย ระเบียบ มติคณะรัฐมนตรี และคำสั่งที่เกี่ยวข้อง</w:t>
            </w:r>
          </w:p>
          <w:p w14:paraId="774062C1" w14:textId="77777777" w:rsidR="00496B82" w:rsidRPr="00496B82" w:rsidRDefault="00E6029D" w:rsidP="00496B82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="00496B82"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>
              <w:rPr>
                <w:rFonts w:ascii="TH SarabunPSK" w:eastAsia="SimSun" w:hAnsi="TH SarabunPSK" w:cs="TH SarabunPSK"/>
                <w:lang w:eastAsia="zh-CN"/>
              </w:rPr>
              <w:t xml:space="preserve"> </w:t>
            </w:r>
            <w:r w:rsidR="00AE6FD2" w:rsidRPr="00AE6FD2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กิจกรรมทั่วไป</w:t>
            </w:r>
            <w:r w:rsidR="00496B82"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 </w:t>
            </w:r>
          </w:p>
          <w:p w14:paraId="7C199021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BBB324D" w14:textId="77777777" w:rsidR="00AE6FD2" w:rsidRPr="00384AB3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5785BEF7" w14:textId="77777777" w:rsidR="00857B94" w:rsidRDefault="00857B94" w:rsidP="00BE4026">
            <w:pPr>
              <w:tabs>
                <w:tab w:val="left" w:pos="237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BE40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กิจกรรมการส่งกำลัง</w:t>
            </w:r>
          </w:p>
          <w:p w14:paraId="40FBE179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A05AD56" w14:textId="77777777" w:rsidR="00C336A8" w:rsidRPr="00C336A8" w:rsidRDefault="00C336A8" w:rsidP="00BE4026">
            <w:pPr>
              <w:tabs>
                <w:tab w:val="left" w:pos="237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Pr="00C336A8">
              <w:rPr>
                <w:rFonts w:ascii="TH SarabunPSK" w:eastAsia="Calibri" w:hAnsi="TH SarabunPSK" w:cs="TH SarabunPSK"/>
                <w:i/>
                <w:iCs/>
                <w:kern w:val="16"/>
                <w:cs/>
              </w:rPr>
              <w:t>เพื่อให้การ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kern w:val="16"/>
                <w:cs/>
              </w:rPr>
              <w:t>บริหารจัดการพัสดุเป็นไปตามแผนและความต้องการที่ได้กำหนดไว้โดยถูกต้องตามระเบียบทำให้กำลังพลที่ปฏิบัติภารกิจตามปกติได้รับการส่งกำลัง รวมทั้งมีความพร้อมในการส่งกำลังในภาวะไม่ปกติ</w:t>
            </w:r>
          </w:p>
          <w:p w14:paraId="66D76F91" w14:textId="77777777" w:rsidR="00857B94" w:rsidRPr="00CE2737" w:rsidRDefault="00857B94" w:rsidP="00BE4026">
            <w:pPr>
              <w:tabs>
                <w:tab w:val="left" w:pos="293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BE4026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cs/>
              </w:rPr>
              <w:t>การกำหนดความต้องการ</w:t>
            </w:r>
          </w:p>
          <w:p w14:paraId="71DFF7C6" w14:textId="77777777" w:rsidR="00857B94" w:rsidRPr="00CE2737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.๑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4"/>
                <w:cs/>
              </w:rPr>
              <w:t>ผู้ใช้พัสดุเป็นผู้กำหนดความต้องการ</w:t>
            </w:r>
          </w:p>
          <w:p w14:paraId="38314890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มีการกำหนดระยะเวลา การแจ้งความต้องการพัสดุหรือขอให้จัดหาไว้อย่างเหมาะสมและเพียงพอสำหรับการ</w:t>
            </w:r>
            <w:r w:rsidRPr="00745269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จัดหาเพื่อป้องกันการจัดหาโดยวิธีพิเศษ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 xml:space="preserve"> โดยอ้างความเร่งด่วน</w:t>
            </w:r>
          </w:p>
          <w:p w14:paraId="55B989DD" w14:textId="77777777" w:rsidR="00857B94" w:rsidRPr="0011461F" w:rsidRDefault="00857B94" w:rsidP="002F5880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การแจ้งความต้องการพัสดุหรือขอให้จัดหา (รายงานการขอจัดซื้อหรือจ้าง) ได้ระบุรายการหรือประเภทพัสดุ ปริมาณพัสดุ กำหนดเวลาที่ต้องการอย่างละเอียดและชัดเจน</w:t>
            </w:r>
          </w:p>
          <w:p w14:paraId="49EABD0D" w14:textId="77777777" w:rsidR="00857B94" w:rsidRPr="00CE2737" w:rsidRDefault="00857B94" w:rsidP="00BE4026">
            <w:pPr>
              <w:tabs>
                <w:tab w:val="left" w:pos="217"/>
                <w:tab w:val="left" w:pos="691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A941CD">
              <w:rPr>
                <w:rFonts w:ascii="TH SarabunPSK" w:hAnsi="TH SarabunPSK" w:cs="TH SarabunPSK" w:hint="cs"/>
                <w:color w:val="000000"/>
                <w:cs/>
              </w:rPr>
              <w:t>การจัดหา</w:t>
            </w:r>
          </w:p>
          <w:p w14:paraId="4D63666D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การดำเนินการจัดหา เป็นไปตามแผนปฏิบัติราชการ หรือแผนการจัดซื้อจัดจ้างประจำปี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</w:p>
          <w:p w14:paraId="795D411B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lastRenderedPageBreak/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มีการติดตาม ควบคุม ตรวจสอบ การป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ฏิบัติตามแผนปฏิบัติราชการ หรือแผนการจัดซื้อจัดจ้างประจำปี เช่น 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br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มีระเบียบ แนวทางปฏิบัติ</w:t>
            </w:r>
          </w:p>
          <w:p w14:paraId="09979D07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๓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การจัดหามีอุปสรรคที่มีผลให้ไม่สามารถดำเนินการได้</w:t>
            </w:r>
          </w:p>
          <w:p w14:paraId="186FBE88" w14:textId="77777777" w:rsidR="00857B94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๔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มีการประเมินความพึงพอใจของหน่วยผู้ใช้บริการ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ผู้รับบริการ</w:t>
            </w:r>
          </w:p>
          <w:p w14:paraId="11ED2899" w14:textId="77777777" w:rsidR="00857B94" w:rsidRPr="0011461F" w:rsidRDefault="00857B94" w:rsidP="0011461F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rPr>
                <w:rFonts w:ascii="TH SarabunPSK" w:hAnsi="TH SarabunPSK" w:cs="TH SarabunPSK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spacing w:val="-4"/>
                <w:cs/>
              </w:rPr>
              <w:t>การควบคุมและการเก็บรักษา</w:t>
            </w:r>
          </w:p>
          <w:p w14:paraId="523B2A1B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มีการขึ้นทะเบียนคุมทรัพย์สินถูกต้องครบถ้วนตามระเบียบ และเป็นปัจจุบัน</w:t>
            </w:r>
          </w:p>
          <w:p w14:paraId="42CB3450" w14:textId="77777777" w:rsidR="001D2A61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สถานที่จัดเก็บพัสดุ เก็บไว้ในที่ปลอดภัยและเป็นระเบียบเรียบร้อย</w:t>
            </w:r>
          </w:p>
          <w:p w14:paraId="08A2A720" w14:textId="77777777" w:rsidR="00857B94" w:rsidRPr="0011461F" w:rsidRDefault="00857B94" w:rsidP="0081724B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81724B">
              <w:rPr>
                <w:rFonts w:ascii="TH SarabunPSK" w:hAnsi="TH SarabunPSK" w:cs="TH SarabunPSK"/>
                <w:color w:val="000000"/>
                <w:spacing w:val="-4"/>
                <w:cs/>
              </w:rPr>
              <w:t>๓</w:t>
            </w:r>
            <w:r w:rsidR="0081724B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มีการลงบัญชี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ทะเบียนพัสดุ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โดยแยกเป็น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ประเภทและรายการโดยถูกต้อง ครบถ้วน</w:t>
            </w:r>
          </w:p>
          <w:p w14:paraId="62F223BB" w14:textId="77777777" w:rsidR="00857B94" w:rsidRPr="0011461F" w:rsidRDefault="00857B94" w:rsidP="00E57417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๔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การแจกจ่าย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มีระบบ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กระบวนการ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ที่สามารถทำให้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พัสดุส่งถึงผู้ใช้ได้อย่างถูกต้อง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และทันเวลา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ที่ต้องการใช้งาน</w:t>
            </w:r>
          </w:p>
          <w:p w14:paraId="7E51A41B" w14:textId="77777777" w:rsidR="00857B94" w:rsidRPr="0011461F" w:rsidRDefault="00857B94" w:rsidP="0011461F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spacing w:val="-4"/>
                <w:cs/>
              </w:rPr>
              <w:t>การจำหน่ายพัสดุ</w:t>
            </w:r>
          </w:p>
          <w:p w14:paraId="1D11A495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มีการลงบัญชี/ทะเบียนทันทีที่มีการจำหน่ายพัสดุออกไป</w:t>
            </w:r>
          </w:p>
          <w:p w14:paraId="48E3BCDF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.๒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กรณีมีการจำหน่ายพัสดุเป็นสูญ ได้รับการอนุมัติโดยผู้มีอำนาจ</w:t>
            </w:r>
          </w:p>
          <w:p w14:paraId="63D1A18F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กิจกรรมการส่งกำลัง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</w:p>
          <w:p w14:paraId="7C2FD006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14C77A8" w14:textId="77777777" w:rsidR="00672CBB" w:rsidRDefault="00AE6FD2" w:rsidP="00AE6FD2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7D973D12" w14:textId="77777777" w:rsidR="00857B94" w:rsidRDefault="00857B94" w:rsidP="00AE6FD2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BE40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</w:p>
          <w:p w14:paraId="2E0EE1F6" w14:textId="77777777" w:rsidR="00672CBB" w:rsidRDefault="00C336A8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672CB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BFF6F1D" w14:textId="77777777" w:rsidR="00C336A8" w:rsidRPr="00C336A8" w:rsidRDefault="00C336A8" w:rsidP="00BE4026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เพื่อให้การ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จ้าง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ซ่อมบำรุง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ยุทโธปกรณ์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เรือ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</w:rPr>
              <w:t xml:space="preserve"> 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เป็นไปตาม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แผนและความต้องการที่ได้กำหนดไว้ โดยถูกต้องตามระเบียบทำให้กำลังรบสามารถปฏิบัติภารกิจได้อย่างมีประสิทธิภาพและประสิทธิผล</w:t>
            </w:r>
          </w:p>
          <w:p w14:paraId="61566FB8" w14:textId="77777777" w:rsidR="00857B94" w:rsidRPr="00CE2737" w:rsidRDefault="00857B94" w:rsidP="00BE4026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 การซ่อมทำ</w:t>
            </w:r>
          </w:p>
          <w:p w14:paraId="4C08CAEC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มีคู่มือ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เอกสารอ้างอิงในการซ่อมบำรุง</w:t>
            </w:r>
          </w:p>
          <w:p w14:paraId="085D9ADA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๒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มีการกำหนด</w:t>
            </w:r>
            <w:r w:rsidR="00624678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แผนการซ่อมทำ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ยุทโธปกรณ์</w:t>
            </w:r>
            <w:r w:rsidR="00624678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ประจำปี</w:t>
            </w:r>
          </w:p>
          <w:p w14:paraId="0A0A4BE1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๓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มีการ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กำหนดร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ายการ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อุปกรณ์ของยุทโธปกรณ์ต่างๆ </w:t>
            </w:r>
            <w:r w:rsidR="00B573FA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 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ที่ต้องได้รับการซ่อมบำรุง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ใน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แต่</w:t>
            </w:r>
            <w:r w:rsidR="00005953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ละ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ระดับ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การซ่อมบำรุง</w:t>
            </w:r>
          </w:p>
          <w:p w14:paraId="480DB06F" w14:textId="77777777" w:rsidR="00857B94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๔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การตรวจสอบ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ควบคุม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เร่งรัดการ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ดำเนินการ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ให้เป็นไปตามแผนการซ่อมบำรุง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ตาราง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การปฏิบัติ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ในการซ่อมบำรุง</w:t>
            </w:r>
          </w:p>
          <w:p w14:paraId="503666EB" w14:textId="77777777" w:rsidR="00A47939" w:rsidRPr="00BE4026" w:rsidRDefault="00A47939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</w:p>
          <w:p w14:paraId="521721FB" w14:textId="77777777" w:rsidR="00857B94" w:rsidRPr="00BE4026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๕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มีการติดตามและประเมินผลการซ่อมบำรุง</w:t>
            </w:r>
          </w:p>
          <w:p w14:paraId="5C7F8781" w14:textId="77777777" w:rsidR="00857B94" w:rsidRPr="00BE4026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มีการทบทวน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สรุปผล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การซ่อมบำรุง 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เพื่อเป็นข้อมูลในการปรับปรุงแผนการซ่อม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บำรุง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ตาราง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การปฏิบัติในการซ่อมบำรุงต่อไป</w:t>
            </w:r>
          </w:p>
          <w:p w14:paraId="237E3A3B" w14:textId="77777777" w:rsidR="00857B94" w:rsidRDefault="00857B94" w:rsidP="00BE4026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Pr="00CE2737">
              <w:rPr>
                <w:rFonts w:ascii="TH SarabunPSK" w:hAnsi="TH SarabunPSK" w:cs="TH SarabunPSK"/>
                <w:color w:val="000000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มีการอบรมให้ความรู้และกำหนดแนว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ทางการปฏิบัติของเจ้าหน้าที่ที่เกี่ยวข้องกับการซ่อมบำรุง</w:t>
            </w:r>
          </w:p>
          <w:p w14:paraId="3C8C9F28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79C2A46F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3B2B2D89" w14:textId="77777777" w:rsidR="00857B94" w:rsidRDefault="00AE6FD2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  <w:r w:rsidR="00857B94"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</w:t>
            </w:r>
            <w:r w:rsidR="00857B94"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CA1FBC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กิจกรรมการพัฒนาฐานทัพ</w:t>
            </w:r>
          </w:p>
          <w:p w14:paraId="027EBA50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2BE44DC" w14:textId="77777777" w:rsidR="00C336A8" w:rsidRPr="00C336A8" w:rsidRDefault="00C336A8" w:rsidP="00CA1FBC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เพื่อให้มั่นใจว่าการพัฒนาฐานทัพมีแผนหรือโครงการงานจ้างก่อสร้าง และในด้านของที่ดิน</w:t>
            </w:r>
            <w:r w:rsidRPr="00C336A8">
              <w:rPr>
                <w:rFonts w:ascii="TH SarabunPSK" w:eastAsia="Calibri" w:hAnsi="TH SarabunPSK" w:cs="TH SarabunPSK"/>
                <w:i/>
                <w:i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มีการกำหนดเงื่อนไขตามกฎหมาย คำสั่ง ระเบียบมติคณะรัฐมนตรี รวมไปถึงมีการอบรมให้ความรู้กับเจ้าหน้าที่ที่เกี่ยวข้องในการงานจ้าง</w:t>
            </w:r>
          </w:p>
          <w:p w14:paraId="686495CC" w14:textId="77777777" w:rsidR="00857B94" w:rsidRPr="00CA1FBC" w:rsidRDefault="008F27FF" w:rsidP="00CA1FBC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="00857B94"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การปรับเปลี่ยนแผนหรือโครงการงานจ้างก่อสร้าง ไม่</w:t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ทำให้ระยะเวลาที่ใช้ในการดำเนินการกระชั้นชิด หรือไม่ทันเวลา</w:t>
            </w:r>
          </w:p>
          <w:p w14:paraId="75D396D6" w14:textId="77777777" w:rsidR="00857B94" w:rsidRDefault="00857B94" w:rsidP="00CA1FBC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กำหนดเงื่อนไขการคัดเลือก บริษัทรับจ้างก่อสร้าง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  <w:t>เป็นไปตามระเบียบ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</w:p>
          <w:p w14:paraId="514E86E1" w14:textId="77777777" w:rsidR="00857B94" w:rsidRPr="00FF5CF9" w:rsidRDefault="00857B94" w:rsidP="005D743C">
            <w:pPr>
              <w:tabs>
                <w:tab w:val="left" w:pos="272"/>
                <w:tab w:val="left" w:pos="720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การจ้างก่อสร้างดำเนินการตามกฎหมาย ระเบียบ มติ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คณะรัฐมนตรี และคำสั่งที่เกี่ยวข้องอย่างเคร่งครัดทุกขั้นตอน</w:t>
            </w:r>
          </w:p>
          <w:p w14:paraId="4C993862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มีการฝึกอบรมให้ความรู้ และกำหนดแนวทางในการปฏิบัติงานของเจ้าหน้าที่</w:t>
            </w:r>
            <w:r w:rsidR="003561D3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ที่เกี่ยวกับงาน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จ้างก่อสร้าง</w:t>
            </w:r>
          </w:p>
          <w:p w14:paraId="2D14EEDB" w14:textId="77777777" w:rsidR="00DF323A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ผู้รับจ้างก่อสร้างมีการขอขยายระยะเวลาทำการตามสัญญา</w:t>
            </w:r>
          </w:p>
          <w:p w14:paraId="171C0693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ด้านที่ดิน</w:t>
            </w:r>
          </w:p>
          <w:p w14:paraId="29350607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๑ </w:t>
            </w:r>
            <w:r w:rsidR="00D04FA8"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หน่วยใช้ประโยชน์ที่ดิน</w:t>
            </w:r>
          </w:p>
          <w:p w14:paraId="7234FF1A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ตรวจตราดูแลที่ดิน สอดส่องดูแลและบำรุงรักษาที่ดินที่ได้รับอนุญาตให้ใช้ประโยชน์ ตามวงรอบที่กำหนด</w:t>
            </w:r>
          </w:p>
          <w:p w14:paraId="762B6A00" w14:textId="77777777" w:rsidR="00857B94" w:rsidRPr="00CE2737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เมื่อมีผู้บุกรุกหรือการกระทำใดๆ อันจะก่อให้เกิดความเสียหายต่อทรัพย์สินของทางราชการ มีการแต่งตั้งผู้แทนไปแจ้งความร้องทุกข์ต่อเจ้าหน้าที่ตำรวจในท้องที่</w:t>
            </w:r>
            <w:r w:rsidR="000271C5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เกิดเหตุ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เพื่อดำเนินคดี</w:t>
            </w:r>
            <w:r w:rsidR="00103BD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ตามกฏหมาย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แก่ผู้บุกรุก</w:t>
            </w:r>
          </w:p>
          <w:p w14:paraId="7A8E6F04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="00D04FA8"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หน่วยปกครองที่ดิน</w:t>
            </w:r>
          </w:p>
          <w:p w14:paraId="4545F7BF" w14:textId="77777777" w:rsidR="00857B94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มีการตรวจตราดูแลที่ดิน 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สอดส่องดูแลและบำรุงรักษาที่ดินที่ได้รับอนุญาตให้ใช้ประโยชน์ และอยู่ในความปกครอง</w:t>
            </w:r>
            <w:r w:rsidR="00A4793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ตามวงรอบที่กำหนด</w:t>
            </w:r>
          </w:p>
          <w:p w14:paraId="283E27A4" w14:textId="77777777" w:rsidR="00A47939" w:rsidRPr="00FF5CF9" w:rsidRDefault="00A47939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</w:p>
          <w:p w14:paraId="73837C77" w14:textId="77777777" w:rsidR="00857B94" w:rsidRPr="00CE2737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เมื่อมีผู้บุกรุกหรือการกระทำใดๆ อันจะก่อให้เกิดความเสียหายต่อทรัพย์สินของทางราชการ มีการแต่งตั้งผู้แทนไปแจ้งความร้องทุกข์ต่อเจ้าหน้าที่ตำรวจในท้องที่</w:t>
            </w:r>
            <w:r w:rsidR="00831B1A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เกิดเหตุ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เพื่อดำเนินคดี</w:t>
            </w:r>
            <w:r w:rsidR="00BC5E1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ตามกฏหมาย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แก่ผู้บุกรุก</w:t>
            </w:r>
          </w:p>
          <w:p w14:paraId="164AE2C9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="005D743C">
              <w:rPr>
                <w:rFonts w:ascii="TH SarabunPSK" w:hAnsi="TH SarabunPSK" w:cs="TH SarabunPSK"/>
                <w:color w:val="000000"/>
                <w:spacing w:val="-12"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จัดทำหลักฐานทะเบียนประวัติที่ดินกองทัพเรือที่อยู่ในความรับผิดชอบ โดยกำหนดขอบเขตและจัดทำผังพื้นที่ของหน่วยใช้ประโยชน์ที่ดินอย่างละเอียด</w:t>
            </w:r>
          </w:p>
          <w:p w14:paraId="51EAEEBE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สำรวจและจัดทำแนวเขตที่ดินที่ตนปกครองอยู่ให้ถูกต้องและชัดเจน รวมทั้งซ่อมแซมแนวเขตที่ดินเมื่อมีการชำรุดเสียหาย</w:t>
            </w:r>
          </w:p>
          <w:p w14:paraId="3CD5D1EE" w14:textId="77777777" w:rsidR="00857B94" w:rsidRPr="00FF5CF9" w:rsidRDefault="00857B94" w:rsidP="005D743C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ประสานหน่วยที่เกี่ยวข้องเพื่อดำเนินการ</w:t>
            </w:r>
            <w:r w:rsidR="000271C5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ขึ้นทะเบียนและจัดทำหนังสือสำคัญ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สำหรับที่หลวงแล้วแต่กรณีไว้เป็นหลักฐาน</w:t>
            </w:r>
          </w:p>
          <w:p w14:paraId="71E3684E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3C25782A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047FB89B" w14:textId="77777777" w:rsidR="00672CBB" w:rsidRDefault="00AE6FD2" w:rsidP="00AE6FD2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32D9C184" w14:textId="77777777" w:rsidR="00D04FA8" w:rsidRDefault="00857B94" w:rsidP="00AE6FD2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5D743C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กิจกรรมการขนส่ง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</w:p>
          <w:p w14:paraId="66E1A910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A1FA8EB" w14:textId="77777777" w:rsidR="00672CBB" w:rsidRDefault="00C336A8" w:rsidP="00C336A8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eastAsia="Calibri" w:hAnsi="TH SarabunPSK" w:cs="TH SarabunPSK"/>
                <w:i/>
                <w:iCs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 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เพื่อให้มั่นใจว่าการขนส่งในด้านการส่งกำลังบำรุงมีการบริหาร</w:t>
            </w:r>
          </w:p>
          <w:p w14:paraId="2BA044F8" w14:textId="77777777" w:rsidR="00C336A8" w:rsidRPr="00C336A8" w:rsidRDefault="00C336A8" w:rsidP="00C336A8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จัดการครอบคลุม ในเรื่องขององค์วัตถุ องค์บุคคล และองค์ยุทธวิธี</w:t>
            </w:r>
            <w:r w:rsidRPr="00C336A8">
              <w:rPr>
                <w:rFonts w:ascii="TH SarabunPSK" w:eastAsia="Calibri" w:hAnsi="TH SarabunPSK" w:cs="TH SarabunPSK"/>
                <w:i/>
                <w:i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มีการควบคุมที่เพียงพอต่อการปฏิบัติงาน</w:t>
            </w:r>
          </w:p>
          <w:p w14:paraId="3E82B2D7" w14:textId="77777777" w:rsidR="00857B94" w:rsidRPr="005D743C" w:rsidRDefault="00D04FA8" w:rsidP="005D743C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ด้านการบริหารจัดการ</w:t>
            </w:r>
          </w:p>
          <w:p w14:paraId="3713A64B" w14:textId="77777777" w:rsidR="00857B94" w:rsidRPr="005D743C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.๑.๑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การดำเนินการด้านการจัดการ</w:t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ลำเลียงขนส่ง</w:t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แบบรวมการ</w:t>
            </w:r>
          </w:p>
          <w:p w14:paraId="07DF49F7" w14:textId="77777777" w:rsidR="00857B94" w:rsidRPr="005D743C" w:rsidRDefault="00857B94" w:rsidP="005D743C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.๑.๒ 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มีการกำหนดหน้าที่ความรับผิดชอบที่ชัดเจนให้กับหน่วยที่ต้องดำเนินการ</w:t>
            </w:r>
          </w:p>
          <w:p w14:paraId="1C253D7C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.๑.๓ </w:t>
            </w:r>
            <w:r w:rsidR="00D04FA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การขอใช้รถเพื่อการสวัสดิการของข้าราชการและลูกจ้างเป็นไปโดยประหยัด ไม่ส่งผลกระทบต่อภารกิจปกติของหน่วย</w:t>
            </w:r>
          </w:p>
          <w:p w14:paraId="5BB46CBA" w14:textId="77777777" w:rsidR="00D04FA8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.๑.๔ 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 xml:space="preserve">หน่วยที่มีรถของตนเองใช้รถของหน่วยตนเองเป็นอันดับแรก </w:t>
            </w:r>
          </w:p>
          <w:p w14:paraId="33BBFBA1" w14:textId="77777777" w:rsidR="00857B94" w:rsidRPr="00C34A93" w:rsidRDefault="00D04FA8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.๑.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>พัสดุและสิ่งอำนวยความสะดวกด้านการขนส่งสามารถดำเนินการได้ตามวงรอบการส่งกำลัง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</w:p>
          <w:p w14:paraId="4DB12415" w14:textId="77777777" w:rsidR="00857B94" w:rsidRPr="00CE2737" w:rsidRDefault="00D04FA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.๒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ด้านองค์วัตถุ</w:t>
            </w:r>
          </w:p>
          <w:p w14:paraId="1FC2163E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๕.๒.๑ </w:t>
            </w:r>
            <w:r w:rsidR="00D04FA8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มีรถเพียง</w:t>
            </w:r>
            <w:r w:rsidR="001A016C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พอ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ต่อการใช้งานในภารกิจต่างๆ</w:t>
            </w:r>
          </w:p>
          <w:p w14:paraId="73DC0F7A" w14:textId="77777777" w:rsidR="00315378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๕.๒.๒ </w:t>
            </w:r>
            <w:r w:rsidR="00D04FA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สามารถจัดหาชิ้นส่วนอะไหล่และการซ่อมบำรุงสามารถกระทำได้</w:t>
            </w:r>
          </w:p>
          <w:p w14:paraId="5C4ABC0C" w14:textId="77777777" w:rsidR="00857B94" w:rsidRPr="00C34A93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>๕.๓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ด้านองค์บุคคล</w:t>
            </w:r>
          </w:p>
          <w:p w14:paraId="3A1CF499" w14:textId="77777777" w:rsidR="00857B94" w:rsidRPr="00C34A93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๕.๓.๑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พลขับดูแลเอาใจใส่ในการปรนนิบัติบำรุงรถให้ดี</w:t>
            </w:r>
          </w:p>
          <w:p w14:paraId="03E05C11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 xml:space="preserve">           </w:t>
            </w:r>
            <w:r w:rsidR="0031537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315378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๕.๓.๒</w:t>
            </w:r>
            <w:r w:rsidR="003153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กำลังพลมีประสบการณ์ความรู้ความสามารถในการ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ซ่อมทำระดับโรงงาน</w:t>
            </w:r>
            <w:r w:rsidR="001A016C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/ระดับศูนย์บริการรถยนต์</w:t>
            </w:r>
          </w:p>
          <w:p w14:paraId="51389A6B" w14:textId="77777777" w:rsidR="00857B94" w:rsidRPr="00CE2737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๕.๔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ด้านองค์ยุทธวิธี</w:t>
            </w:r>
          </w:p>
          <w:p w14:paraId="0388D517" w14:textId="77777777" w:rsidR="00857B94" w:rsidRPr="00C34A93" w:rsidRDefault="00857B94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๕.๔.๑ </w:t>
            </w:r>
            <w:r w:rsidR="0016147B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หลักนิยมและแนวทางการปฏิบัติในการลำเลียงขนส่งครอบคลุมทุกเรื่องของการลำเลียงขนส่งในยุทโธปกรณ์หลัก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แต่ละประเภท</w:t>
            </w:r>
          </w:p>
          <w:p w14:paraId="33637B25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16147B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๕.๔.๒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มีความชัดเจนในหน้าที่และความรับผิดชอบของ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ทุกหน่วยที่เกี่ยวข้อง</w:t>
            </w:r>
          </w:p>
          <w:p w14:paraId="0A77FF3B" w14:textId="77777777" w:rsidR="00857B94" w:rsidRPr="00C34A93" w:rsidRDefault="0016147B" w:rsidP="00C34A93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๕.๔.๓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มีการทดสอบหลักนิยมและแนวทางการปฏิบัติ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ในการลำเลียงขนส่ง</w:t>
            </w:r>
          </w:p>
          <w:p w14:paraId="3887242B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กิจกรรมการขนส่ง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33836621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2F1D807" w14:textId="77777777" w:rsidR="00826DAD" w:rsidRDefault="00AE6FD2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22F96ECB" w14:textId="77777777" w:rsidR="00857B94" w:rsidRDefault="00857B94" w:rsidP="00C336A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กิจกรรมการบริการทางการแพทย์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</w:p>
          <w:p w14:paraId="561C2AF3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1A897E1" w14:textId="77777777" w:rsidR="00C336A8" w:rsidRPr="00C336A8" w:rsidRDefault="00C336A8" w:rsidP="00C336A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เพื่อให้กำลังพลมีความรู้ความเข้าใจในการดูแลตนเองและหน่วยงาน ให้มีสุขอนามัยที่ดี และเพิ่มประสิทธิภาพการปฏิบัติภารกิจประจำ</w:t>
            </w:r>
          </w:p>
          <w:p w14:paraId="0BD73FEC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เวชกรรมป้องกัน</w:t>
            </w:r>
          </w:p>
          <w:p w14:paraId="5BBC0884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8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กำลังพลมีความรู้เข้าใจในการดูแลสุขภาพด้วยตนเอง (</w:t>
            </w:r>
            <w:r w:rsidR="00857B94" w:rsidRPr="00CE2737">
              <w:rPr>
                <w:rFonts w:ascii="TH SarabunPSK" w:hAnsi="TH SarabunPSK" w:cs="TH SarabunPSK"/>
                <w:color w:val="000000"/>
              </w:rPr>
              <w:t xml:space="preserve">SELF CARE) 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และการเพิ่มประสิทธิภาพของการปฏิบัติภารกิจประจำ ที่สนับสนุนกำลังพลและครอบครัว</w:t>
            </w:r>
          </w:p>
          <w:p w14:paraId="579F8A3E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การทดสอบสมรรถภาพกำลังพลของ ทร.เป็นไปตามแบบที่ ทร. กำหนด</w:t>
            </w:r>
          </w:p>
          <w:p w14:paraId="1E8741A5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399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จัดหาครุภัณฑ์/อุปกรณ์สำหรับการตรวจสอบสมรรถภาพกำลังพลเพิ่มเติม โดยพิจารณาแจกจ่ายไปตามหน่วย ต่างๆ ตามความเหมาะสม</w:t>
            </w:r>
          </w:p>
          <w:p w14:paraId="45EE179B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๖.๑.๔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มีการประเมินผลการเข้ารับการตรวจสุ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ข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ภาพประจำปีของข้าราชการ ทร. ในห้วงเวลาที่กำหนด</w:t>
            </w:r>
          </w:p>
          <w:p w14:paraId="5A0C65C8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832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๖.๑.๕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มีการสำรวจประเมินสถานการณ์ปฏิบัติงานที่เสี่ยงต่อการเป็นอันตรายต่อสุขภาพ</w:t>
            </w:r>
          </w:p>
          <w:p w14:paraId="28A986A5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๖.๑.๖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มีประชาสัมพันธ์ให้กำลังพลได้รับรู้/ทราบวิธีการดูแลสุขภาพด้วยตนเอง</w:t>
            </w:r>
          </w:p>
          <w:p w14:paraId="0A9F2B61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การรักษาพยาบาล</w:t>
            </w:r>
          </w:p>
          <w:p w14:paraId="174FEE00" w14:textId="77777777" w:rsidR="00A70BCF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ให้บริการข้าราชการในสังกัดให้มีคุณภาพและประสิทธิภาพอย่างสูงสุด</w:t>
            </w:r>
          </w:p>
          <w:p w14:paraId="706A2D98" w14:textId="77777777" w:rsidR="00A47939" w:rsidRPr="00CE2737" w:rsidRDefault="00A47939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6417E1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    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๖.๒.๒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มีการทบทวนการรักษาพยาบาลผู้ป่วยเจ็บโรคทางเวชศาสตร์ใต้น้ำให้กับกำลังพลสายแพทย์</w:t>
            </w:r>
          </w:p>
          <w:p w14:paraId="7EF4EFB9" w14:textId="77777777" w:rsidR="0016147B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มีแพทย์/พยาบาลเวชศาสตร์ใต้น้ำเพื่อสนับสนุนงานการรักษาโรค</w:t>
            </w:r>
          </w:p>
          <w:p w14:paraId="159D7602" w14:textId="77777777" w:rsidR="00857B94" w:rsidRPr="00000644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000644">
              <w:rPr>
                <w:rFonts w:ascii="TH SarabunPSK" w:hAnsi="TH SarabunPSK" w:cs="TH SarabunPSK"/>
                <w:cs/>
              </w:rPr>
              <w:t>๖.๓</w:t>
            </w:r>
            <w:r w:rsidRPr="00000644">
              <w:rPr>
                <w:rFonts w:ascii="TH SarabunPSK" w:hAnsi="TH SarabunPSK" w:cs="TH SarabunPSK" w:hint="cs"/>
                <w:cs/>
              </w:rPr>
              <w:tab/>
            </w:r>
            <w:r w:rsidR="00857B94" w:rsidRPr="00000644">
              <w:rPr>
                <w:rFonts w:ascii="TH SarabunPSK" w:hAnsi="TH SarabunPSK" w:cs="TH SarabunPSK"/>
                <w:cs/>
              </w:rPr>
              <w:t>การส่งกำลังสายแพทย์</w:t>
            </w:r>
          </w:p>
          <w:p w14:paraId="54C4F07C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  <w:t>๖.๓.๑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มีการปรับปรุงแนวทาง/วิธีการส่งกำลังด้านยา/เวชภัณฑ์และวัสดุครุภัณฑ์สายแพทย์ ให้กับหน่วย </w:t>
            </w:r>
          </w:p>
          <w:p w14:paraId="224AA302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มีการนำระบบสารสนเทศมาช่วยดำเนินการ</w:t>
            </w:r>
          </w:p>
          <w:p w14:paraId="245C5507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๖.๓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การซ่อมบำรุงสายแพทย์ โดยเฉพาะเครื่องมือ/ครุภัณฑ์ เป็นไปอย่างมีประสิทธิภาพ</w:t>
            </w:r>
          </w:p>
          <w:p w14:paraId="0536A418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รถพยาบาล/อุปกรณ์สายแพทย์รถพยาบาลของ </w:t>
            </w:r>
            <w:r w:rsidR="008E294D">
              <w:rPr>
                <w:rFonts w:ascii="TH SarabunPSK" w:hAnsi="TH SarabunPSK" w:cs="TH SarabunPSK"/>
                <w:color w:val="000000"/>
                <w:cs/>
              </w:rPr>
              <w:t>โรงพยาบาล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ประจำฐานทัพ มีความพร้อมในการส่งกลับผู้ป่วย</w:t>
            </w:r>
          </w:p>
          <w:p w14:paraId="1C41E930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จัดทำบัญชีรายการยา/เวชภัณฑ์ ครุภัณฑ์และเครื่องมือแพทย์ที่มีความจำเป็น</w:t>
            </w:r>
          </w:p>
          <w:p w14:paraId="279BA052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๖.๓.๖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กำหนดรายการเครื่องมือแพทย์/ยา/เวชภัณฑ์ เพื่อการรองรับสถานการณ์สู้รบที่สอดคล้องกับแผนปฏิบัติการของ ทร.</w:t>
            </w:r>
          </w:p>
          <w:p w14:paraId="18622104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๖.๓.๗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มีการฝึกซ้อมแผนระดมเครื่องมือแพทย์ตามสถานการณ์ที่วางแผน</w:t>
            </w:r>
          </w:p>
          <w:p w14:paraId="079944EA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๖.๓.๘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การจัดทำบัญชีรายละเอียดแหล่งการจัดหายาเวชภัณฑ์ อุปกรณ์การแพทย์ จากภาคเอกชนที่เคยดำเนินการมาจัดเก็บเป็นข้อมูลพื้นฐานในระบบสารสนเทศ พร.</w:t>
            </w:r>
          </w:p>
          <w:p w14:paraId="1DF569CD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การส่งกลับสายแพทย์</w:t>
            </w:r>
          </w:p>
          <w:p w14:paraId="6AE89810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มีรถพยาบาลพร้อมอุปกรณ์ทางการแพทย์ </w:t>
            </w:r>
          </w:p>
          <w:p w14:paraId="781E9FA9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บุคลากรสายแพทย์มีความรู้ความชำนาญในการเคลื่อนย้ายผู้ป่วย การปฏิบัติการช่วยชีวิตเบื้อ</w:t>
            </w:r>
            <w:r w:rsidR="0016088F" w:rsidRPr="00CE2737">
              <w:rPr>
                <w:rFonts w:ascii="TH SarabunPSK" w:hAnsi="TH SarabunPSK" w:cs="TH SarabunPSK" w:hint="cs"/>
                <w:color w:val="000000"/>
                <w:cs/>
              </w:rPr>
              <w:t>ง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ต้นและเบื้องสูง</w:t>
            </w:r>
          </w:p>
          <w:p w14:paraId="49E00E5B" w14:textId="77777777" w:rsidR="00883A56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มีการกระจายความรู้และเพิ่มขีดความสามารถ ในการเคลื่อนย้ายผู้ป่วยไปสู่กำลังพลทุกนาย ของ ทร.</w:t>
            </w:r>
          </w:p>
          <w:p w14:paraId="33938B8E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เวชศาสตร์ใต้น้ำและการบิน </w:t>
            </w:r>
          </w:p>
          <w:p w14:paraId="3E5D9FE7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อบรมหลักสูตรพยาบาลเวชศาสตร์ใต้น้ำและการบิน เพื่อเพิ่มจำนวนพยาบาลที่มีความรู้ความสามารถ</w:t>
            </w:r>
          </w:p>
          <w:p w14:paraId="28CC282D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ตรวจสอบสมรรถภาพผู้ปฏิบัติงานในอากาศตามวงรอบอย่างมีประสิทธิภาพ </w:t>
            </w:r>
          </w:p>
          <w:p w14:paraId="3B2E1639" w14:textId="77777777" w:rsidR="00857B94" w:rsidRPr="00CE2737" w:rsidRDefault="00883A56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กำหนดมาตรการทางสายแพทย์เพื่อรองรับงานนิรภัยการบิน หรือการนิรภัยเวชกรรมการบิน </w:t>
            </w:r>
          </w:p>
          <w:p w14:paraId="7217544F" w14:textId="77777777" w:rsidR="001B2B46" w:rsidRDefault="00883A56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๖.๕.๔</w:t>
            </w:r>
            <w:r w:rsidR="004E1700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มีแผนนิรภัยเวชกรรมการบินเพื่อรองรับเกี่ยวกับอากาศยาน ทร. และสนับสนุนแผนนิรภัยการบินที่ ทร.จะจัดทำในอนาคต</w:t>
            </w:r>
          </w:p>
          <w:p w14:paraId="040A3F1B" w14:textId="77777777" w:rsidR="00A47939" w:rsidRDefault="00A47939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1823B193" w14:textId="77777777" w:rsidR="00A47939" w:rsidRDefault="00A47939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2C6001CF" w14:textId="77777777" w:rsidR="004B61F4" w:rsidRPr="00496B82" w:rsidRDefault="004B61F4" w:rsidP="004B61F4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กิจกรรมการบริการทางการแพทย์</w:t>
            </w:r>
            <w:r w:rsidR="00AE6FD2"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 </w:t>
            </w:r>
          </w:p>
          <w:p w14:paraId="7A323EE2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4A35863" w14:textId="77777777" w:rsidR="00B24B34" w:rsidRDefault="00AE6FD2" w:rsidP="00AE6FD2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</w:p>
          <w:p w14:paraId="3982CA92" w14:textId="77777777" w:rsidR="00B24B34" w:rsidRPr="00CE2737" w:rsidRDefault="00B24B34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อื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 xml:space="preserve">่น ๆ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</w:p>
        </w:tc>
        <w:tc>
          <w:tcPr>
            <w:tcW w:w="708" w:type="dxa"/>
            <w:vMerge w:val="restart"/>
          </w:tcPr>
          <w:p w14:paraId="69A21F9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9" w:type="dxa"/>
            <w:tcBorders>
              <w:bottom w:val="single" w:sz="4" w:space="0" w:color="FFFFFF"/>
            </w:tcBorders>
          </w:tcPr>
          <w:p w14:paraId="0BA230C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353A9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15DB4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8AB2A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5F555F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EEAFC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DA4C1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A616A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DBFC7A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5B3A5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DA124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FC964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1EAD5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BED94C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00" w:type="dxa"/>
            <w:vMerge w:val="restart"/>
          </w:tcPr>
          <w:p w14:paraId="6470DDB8" w14:textId="77777777" w:rsidR="000E2DB5" w:rsidRPr="00CE2737" w:rsidRDefault="000E2DB5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CE2737" w14:paraId="4F0F4480" w14:textId="77777777" w:rsidTr="00F0634B">
        <w:trPr>
          <w:trHeight w:val="6472"/>
        </w:trPr>
        <w:tc>
          <w:tcPr>
            <w:tcW w:w="5902" w:type="dxa"/>
            <w:vMerge/>
          </w:tcPr>
          <w:p w14:paraId="109B5316" w14:textId="77777777" w:rsidR="00857B94" w:rsidRPr="00CE2737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8" w:type="dxa"/>
            <w:vMerge/>
          </w:tcPr>
          <w:p w14:paraId="31CF39F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75EEF9A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EBE4A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B030B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4A9A8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17EF8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4D2C3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A624D5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DFB39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FA0BE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A8CCB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3C2F3E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13DA2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9A5FAD1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93F12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982F9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67022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0C9AE5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3301B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D5EB4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0AED64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E60694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B43ED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DC44E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4B461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CD2F8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A5575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1368E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AC8C1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87E35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2A54C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03490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14BAB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4B513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77DCA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58267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C8877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027B3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3E88D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13492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E998A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1934AD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A9F43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0AB5F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6F4030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25CB4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F486E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E7845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CDABC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44539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471D8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00" w:type="dxa"/>
            <w:vMerge/>
          </w:tcPr>
          <w:p w14:paraId="79445F7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3C26D063" w14:textId="77777777" w:rsidR="00F0634B" w:rsidRDefault="00F0634B" w:rsidP="001237BD">
      <w:pPr>
        <w:tabs>
          <w:tab w:val="left" w:pos="182"/>
          <w:tab w:val="left" w:pos="1134"/>
          <w:tab w:val="left" w:pos="1418"/>
          <w:tab w:val="left" w:pos="1701"/>
          <w:tab w:val="left" w:pos="1843"/>
          <w:tab w:val="right" w:pos="5336"/>
        </w:tabs>
        <w:ind w:right="-174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17C3CE79" w14:textId="742DEB33" w:rsidR="001237BD" w:rsidRDefault="001237BD" w:rsidP="00F0634B">
      <w:pPr>
        <w:tabs>
          <w:tab w:val="left" w:pos="182"/>
          <w:tab w:val="left" w:pos="1134"/>
          <w:tab w:val="left" w:pos="1418"/>
          <w:tab w:val="left" w:pos="1701"/>
          <w:tab w:val="left" w:pos="1843"/>
          <w:tab w:val="right" w:pos="5336"/>
          <w:tab w:val="left" w:pos="9639"/>
        </w:tabs>
        <w:ind w:right="-174"/>
        <w:jc w:val="thaiDistribute"/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สรุป</w:t>
      </w:r>
      <w:r w:rsidR="00F063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0634B">
        <w:rPr>
          <w:rFonts w:ascii="TH SarabunPSK" w:hAnsi="TH SarabunPSK" w:cs="TH SarabunPSK"/>
          <w:b/>
          <w:bCs/>
          <w:color w:val="000000"/>
        </w:rPr>
        <w:t>:</w:t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="00F0634B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="00F0634B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="00F0634B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="00F0634B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</w:p>
    <w:p w14:paraId="20A4EBAE" w14:textId="477FCCE3" w:rsidR="00F0634B" w:rsidRPr="00F0634B" w:rsidRDefault="00F0634B" w:rsidP="00F0634B">
      <w:pPr>
        <w:tabs>
          <w:tab w:val="left" w:pos="182"/>
          <w:tab w:val="left" w:pos="1134"/>
          <w:tab w:val="left" w:pos="1418"/>
          <w:tab w:val="left" w:pos="1701"/>
          <w:tab w:val="left" w:pos="1843"/>
          <w:tab w:val="right" w:pos="5336"/>
          <w:tab w:val="left" w:pos="9639"/>
        </w:tabs>
        <w:ind w:right="-174"/>
        <w:jc w:val="thaiDistribute"/>
        <w:rPr>
          <w:rFonts w:ascii="TH SarabunPSK" w:hAnsi="TH SarabunPSK" w:cs="TH SarabunPSK" w:hint="cs"/>
          <w:b/>
          <w:bCs/>
          <w:color w:val="000000"/>
          <w:u w:val="dotted"/>
          <w:cs/>
        </w:rPr>
      </w:pP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</w:p>
    <w:p w14:paraId="4DD4C7FB" w14:textId="77777777" w:rsidR="001237BD" w:rsidRDefault="001237BD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62E3EF03" w14:textId="07CD10B6" w:rsidR="00F0634B" w:rsidRPr="006C4608" w:rsidRDefault="00190186" w:rsidP="00F0634B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                              </w:t>
      </w:r>
      <w:r w:rsidR="008C69BB" w:rsidRPr="00CE2737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="00F0634B">
        <w:rPr>
          <w:rFonts w:ascii="TH SarabunPSK" w:hAnsi="TH SarabunPSK" w:cs="TH SarabunPSK"/>
          <w:color w:val="000000"/>
          <w:cs/>
        </w:rPr>
        <w:tab/>
      </w:r>
      <w:r w:rsidR="00F0634B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F0634B">
        <w:rPr>
          <w:rFonts w:ascii="TH SarabunPSK" w:hAnsi="TH SarabunPSK" w:cs="TH SarabunPSK"/>
          <w:color w:val="000000"/>
          <w:u w:val="dotted"/>
        </w:rPr>
        <w:tab/>
      </w:r>
    </w:p>
    <w:p w14:paraId="5D552E04" w14:textId="77777777" w:rsidR="00F0634B" w:rsidRPr="006C4608" w:rsidRDefault="00F0634B" w:rsidP="00F0634B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27D326D2" w14:textId="77777777" w:rsidR="00F0634B" w:rsidRDefault="00F0634B" w:rsidP="00F0634B">
      <w:pPr>
        <w:tabs>
          <w:tab w:val="left" w:pos="5103"/>
          <w:tab w:val="left" w:pos="6521"/>
          <w:tab w:val="left" w:pos="7938"/>
          <w:tab w:val="left" w:pos="9072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6A53AA2B" w14:textId="6A85182F" w:rsidR="003C5C6E" w:rsidRDefault="003C5C6E" w:rsidP="00F0634B">
      <w:pPr>
        <w:tabs>
          <w:tab w:val="left" w:pos="5103"/>
        </w:tabs>
        <w:rPr>
          <w:rFonts w:ascii="TH SarabunPSK" w:hAnsi="TH SarabunPSK" w:cs="TH SarabunPSK"/>
          <w:color w:val="000000"/>
        </w:rPr>
      </w:pPr>
    </w:p>
    <w:p w14:paraId="26B434A6" w14:textId="77777777" w:rsidR="00A47939" w:rsidRPr="00CE2737" w:rsidRDefault="00A4793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221767B9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61C9D262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0535AB34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45FF43B4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46DF00D5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67E7446D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5C53D97D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21BDAB5A" w14:textId="77777777" w:rsidR="00F0634B" w:rsidRDefault="00F0634B" w:rsidP="00C1563C">
      <w:pPr>
        <w:rPr>
          <w:rFonts w:ascii="TH SarabunPSK" w:hAnsi="TH SarabunPSK" w:cs="TH SarabunPSK" w:hint="cs"/>
          <w:color w:val="000000"/>
        </w:rPr>
      </w:pPr>
    </w:p>
    <w:p w14:paraId="73849E43" w14:textId="77777777" w:rsidR="00F0634B" w:rsidRDefault="00F0634B" w:rsidP="00C1563C">
      <w:pPr>
        <w:rPr>
          <w:rFonts w:ascii="TH SarabunPSK" w:hAnsi="TH SarabunPSK" w:cs="TH SarabunPSK"/>
          <w:color w:val="000000"/>
        </w:rPr>
      </w:pPr>
    </w:p>
    <w:p w14:paraId="6A5495E6" w14:textId="046360C8" w:rsidR="00C1563C" w:rsidRPr="00CE2737" w:rsidRDefault="00C1563C" w:rsidP="00C1563C">
      <w:pPr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4A079157" w14:textId="77777777" w:rsidR="00C1563C" w:rsidRPr="00CE2737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>NA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1F5F88F4" w14:textId="77777777" w:rsidR="00C1563C" w:rsidRPr="00CE2737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0C2300"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 w:rsidR="00C1563C"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 w:rsidR="000271C5"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="00C1563C" w:rsidRPr="00CE2737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2F15C405" w14:textId="77777777" w:rsidR="00C1563C" w:rsidRPr="00CE2737" w:rsidRDefault="001D7CF6" w:rsidP="001D7CF6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710DC350" w14:textId="77777777" w:rsidR="00A70BCF" w:rsidRPr="00CE2737" w:rsidRDefault="00A70BCF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sectPr w:rsidR="00A70BCF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DB5B" w14:textId="77777777" w:rsidR="00E04816" w:rsidRDefault="00E04816">
      <w:r>
        <w:separator/>
      </w:r>
    </w:p>
  </w:endnote>
  <w:endnote w:type="continuationSeparator" w:id="0">
    <w:p w14:paraId="4E3EDA38" w14:textId="77777777" w:rsidR="00E04816" w:rsidRDefault="00E0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AB74" w14:textId="77777777" w:rsidR="00E04816" w:rsidRDefault="00E04816">
      <w:r>
        <w:separator/>
      </w:r>
    </w:p>
  </w:footnote>
  <w:footnote w:type="continuationSeparator" w:id="0">
    <w:p w14:paraId="688ECBE7" w14:textId="77777777" w:rsidR="00E04816" w:rsidRDefault="00E0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D78" w14:textId="77777777" w:rsidR="007812E6" w:rsidRPr="00F0634B" w:rsidRDefault="007812E6" w:rsidP="00EF6306">
    <w:pPr>
      <w:pStyle w:val="a5"/>
      <w:jc w:val="center"/>
      <w:rPr>
        <w:rStyle w:val="a6"/>
        <w:rFonts w:ascii="TH SarabunPSK" w:hAnsi="TH SarabunPSK" w:cs="TH SarabunPSK"/>
      </w:rPr>
    </w:pPr>
    <w:r w:rsidRPr="00F0634B">
      <w:rPr>
        <w:rStyle w:val="a6"/>
        <w:rFonts w:ascii="TH SarabunPSK" w:hAnsi="TH SarabunPSK" w:cs="TH SarabunPSK"/>
        <w:cs/>
      </w:rPr>
      <w:t xml:space="preserve">- </w:t>
    </w:r>
    <w:r w:rsidRPr="00F0634B">
      <w:rPr>
        <w:rStyle w:val="a6"/>
        <w:rFonts w:ascii="TH SarabunPSK" w:hAnsi="TH SarabunPSK" w:cs="TH SarabunPSK"/>
      </w:rPr>
      <w:fldChar w:fldCharType="begin"/>
    </w:r>
    <w:r w:rsidRPr="00F0634B">
      <w:rPr>
        <w:rStyle w:val="a6"/>
        <w:rFonts w:ascii="TH SarabunPSK" w:hAnsi="TH SarabunPSK" w:cs="TH SarabunPSK"/>
      </w:rPr>
      <w:instrText xml:space="preserve"> PAGE </w:instrText>
    </w:r>
    <w:r w:rsidRPr="00F0634B">
      <w:rPr>
        <w:rStyle w:val="a6"/>
        <w:rFonts w:ascii="TH SarabunPSK" w:hAnsi="TH SarabunPSK" w:cs="TH SarabunPSK"/>
      </w:rPr>
      <w:fldChar w:fldCharType="separate"/>
    </w:r>
    <w:r w:rsidR="00A47939" w:rsidRPr="00F0634B">
      <w:rPr>
        <w:rStyle w:val="a6"/>
        <w:rFonts w:ascii="TH SarabunPSK" w:hAnsi="TH SarabunPSK" w:cs="TH SarabunPSK"/>
        <w:noProof/>
        <w:cs/>
      </w:rPr>
      <w:t>๗</w:t>
    </w:r>
    <w:r w:rsidRPr="00F0634B">
      <w:rPr>
        <w:rStyle w:val="a6"/>
        <w:rFonts w:ascii="TH SarabunPSK" w:hAnsi="TH SarabunPSK" w:cs="TH SarabunPSK"/>
      </w:rPr>
      <w:fldChar w:fldCharType="end"/>
    </w:r>
    <w:r w:rsidRPr="00F0634B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0644"/>
    <w:rsid w:val="00005953"/>
    <w:rsid w:val="00005CE5"/>
    <w:rsid w:val="00010965"/>
    <w:rsid w:val="00011D3F"/>
    <w:rsid w:val="000271C5"/>
    <w:rsid w:val="00034AFA"/>
    <w:rsid w:val="000451B6"/>
    <w:rsid w:val="00050248"/>
    <w:rsid w:val="0005087A"/>
    <w:rsid w:val="000512AD"/>
    <w:rsid w:val="00054C1B"/>
    <w:rsid w:val="0007321D"/>
    <w:rsid w:val="000C2300"/>
    <w:rsid w:val="000D349C"/>
    <w:rsid w:val="000E2DB5"/>
    <w:rsid w:val="000E4F86"/>
    <w:rsid w:val="000E6600"/>
    <w:rsid w:val="000F0486"/>
    <w:rsid w:val="000F05F3"/>
    <w:rsid w:val="000F20C7"/>
    <w:rsid w:val="00100053"/>
    <w:rsid w:val="00103BD8"/>
    <w:rsid w:val="00111D9C"/>
    <w:rsid w:val="0011461F"/>
    <w:rsid w:val="00122721"/>
    <w:rsid w:val="001232EF"/>
    <w:rsid w:val="001237BD"/>
    <w:rsid w:val="001266FC"/>
    <w:rsid w:val="001377A5"/>
    <w:rsid w:val="0016088F"/>
    <w:rsid w:val="0016147B"/>
    <w:rsid w:val="00164466"/>
    <w:rsid w:val="00173306"/>
    <w:rsid w:val="00186634"/>
    <w:rsid w:val="00190186"/>
    <w:rsid w:val="001A016C"/>
    <w:rsid w:val="001A6998"/>
    <w:rsid w:val="001A6F15"/>
    <w:rsid w:val="001B16F3"/>
    <w:rsid w:val="001B2B46"/>
    <w:rsid w:val="001C2F18"/>
    <w:rsid w:val="001C31BB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459BE"/>
    <w:rsid w:val="00276D97"/>
    <w:rsid w:val="0027787A"/>
    <w:rsid w:val="00284EC3"/>
    <w:rsid w:val="00295008"/>
    <w:rsid w:val="002A6A25"/>
    <w:rsid w:val="002A71A0"/>
    <w:rsid w:val="002A744C"/>
    <w:rsid w:val="002B1A5C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880"/>
    <w:rsid w:val="002F5A7A"/>
    <w:rsid w:val="0030031C"/>
    <w:rsid w:val="00300FCD"/>
    <w:rsid w:val="00315378"/>
    <w:rsid w:val="00317903"/>
    <w:rsid w:val="00331464"/>
    <w:rsid w:val="0033330B"/>
    <w:rsid w:val="00345084"/>
    <w:rsid w:val="00354CBC"/>
    <w:rsid w:val="003561D3"/>
    <w:rsid w:val="00364B87"/>
    <w:rsid w:val="0036653B"/>
    <w:rsid w:val="00381176"/>
    <w:rsid w:val="003C5C6E"/>
    <w:rsid w:val="003D1008"/>
    <w:rsid w:val="003D626C"/>
    <w:rsid w:val="003D7CA3"/>
    <w:rsid w:val="003E5E8B"/>
    <w:rsid w:val="003E77A8"/>
    <w:rsid w:val="003F234B"/>
    <w:rsid w:val="003F4DBF"/>
    <w:rsid w:val="003F5702"/>
    <w:rsid w:val="003F60CF"/>
    <w:rsid w:val="00402D92"/>
    <w:rsid w:val="004138D3"/>
    <w:rsid w:val="004279B8"/>
    <w:rsid w:val="00435D34"/>
    <w:rsid w:val="00442AF1"/>
    <w:rsid w:val="0044710B"/>
    <w:rsid w:val="00457415"/>
    <w:rsid w:val="00460C7F"/>
    <w:rsid w:val="00465A96"/>
    <w:rsid w:val="00470285"/>
    <w:rsid w:val="00477C24"/>
    <w:rsid w:val="00492AC0"/>
    <w:rsid w:val="00496B82"/>
    <w:rsid w:val="004970EE"/>
    <w:rsid w:val="004A2DDA"/>
    <w:rsid w:val="004B091D"/>
    <w:rsid w:val="004B61F4"/>
    <w:rsid w:val="004C5AC9"/>
    <w:rsid w:val="004C7622"/>
    <w:rsid w:val="004C77D6"/>
    <w:rsid w:val="004D1C4F"/>
    <w:rsid w:val="004E1700"/>
    <w:rsid w:val="004F0856"/>
    <w:rsid w:val="00505DDA"/>
    <w:rsid w:val="0051370E"/>
    <w:rsid w:val="00516E12"/>
    <w:rsid w:val="005241A5"/>
    <w:rsid w:val="005266CC"/>
    <w:rsid w:val="00531733"/>
    <w:rsid w:val="00536849"/>
    <w:rsid w:val="00543ED0"/>
    <w:rsid w:val="00545B9B"/>
    <w:rsid w:val="00554FDF"/>
    <w:rsid w:val="00556316"/>
    <w:rsid w:val="00564330"/>
    <w:rsid w:val="00572F4B"/>
    <w:rsid w:val="0057472B"/>
    <w:rsid w:val="00575FCE"/>
    <w:rsid w:val="00582A2D"/>
    <w:rsid w:val="00583950"/>
    <w:rsid w:val="00583B61"/>
    <w:rsid w:val="0059205D"/>
    <w:rsid w:val="00594FEF"/>
    <w:rsid w:val="005A72A9"/>
    <w:rsid w:val="005B01E9"/>
    <w:rsid w:val="005C19C1"/>
    <w:rsid w:val="005C1CF0"/>
    <w:rsid w:val="005D5C12"/>
    <w:rsid w:val="005D743C"/>
    <w:rsid w:val="005E3D39"/>
    <w:rsid w:val="005F43D2"/>
    <w:rsid w:val="00600637"/>
    <w:rsid w:val="00610506"/>
    <w:rsid w:val="006155FA"/>
    <w:rsid w:val="00616A69"/>
    <w:rsid w:val="00624678"/>
    <w:rsid w:val="006272CE"/>
    <w:rsid w:val="006310D1"/>
    <w:rsid w:val="00631977"/>
    <w:rsid w:val="00631D3F"/>
    <w:rsid w:val="0065372C"/>
    <w:rsid w:val="00660682"/>
    <w:rsid w:val="00662D67"/>
    <w:rsid w:val="006668DC"/>
    <w:rsid w:val="00672CBB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7479"/>
    <w:rsid w:val="0071628A"/>
    <w:rsid w:val="00716D32"/>
    <w:rsid w:val="00725C9B"/>
    <w:rsid w:val="00735BB8"/>
    <w:rsid w:val="00736561"/>
    <w:rsid w:val="00745269"/>
    <w:rsid w:val="007570A3"/>
    <w:rsid w:val="00760ABF"/>
    <w:rsid w:val="007812E6"/>
    <w:rsid w:val="00783154"/>
    <w:rsid w:val="00791B01"/>
    <w:rsid w:val="007A0FF1"/>
    <w:rsid w:val="007A6345"/>
    <w:rsid w:val="007B2F51"/>
    <w:rsid w:val="007B555A"/>
    <w:rsid w:val="007B5DA0"/>
    <w:rsid w:val="007C6C46"/>
    <w:rsid w:val="007C7D61"/>
    <w:rsid w:val="007D0A06"/>
    <w:rsid w:val="007D4DFE"/>
    <w:rsid w:val="007D6C82"/>
    <w:rsid w:val="007D72AC"/>
    <w:rsid w:val="00810E97"/>
    <w:rsid w:val="0081724B"/>
    <w:rsid w:val="00817A33"/>
    <w:rsid w:val="0082039B"/>
    <w:rsid w:val="00826DAD"/>
    <w:rsid w:val="0082776E"/>
    <w:rsid w:val="00831B1A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3A56"/>
    <w:rsid w:val="008952BD"/>
    <w:rsid w:val="008A1F09"/>
    <w:rsid w:val="008C0CF3"/>
    <w:rsid w:val="008C4159"/>
    <w:rsid w:val="008C69BB"/>
    <w:rsid w:val="008C76A5"/>
    <w:rsid w:val="008D5959"/>
    <w:rsid w:val="008E294D"/>
    <w:rsid w:val="008F27FF"/>
    <w:rsid w:val="00912305"/>
    <w:rsid w:val="00917C1B"/>
    <w:rsid w:val="00924C4C"/>
    <w:rsid w:val="00932817"/>
    <w:rsid w:val="00946E61"/>
    <w:rsid w:val="0095154C"/>
    <w:rsid w:val="00956C73"/>
    <w:rsid w:val="009607CA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5480"/>
    <w:rsid w:val="00A071F7"/>
    <w:rsid w:val="00A4222A"/>
    <w:rsid w:val="00A45A4B"/>
    <w:rsid w:val="00A47939"/>
    <w:rsid w:val="00A5530E"/>
    <w:rsid w:val="00A57AE6"/>
    <w:rsid w:val="00A65623"/>
    <w:rsid w:val="00A70BCF"/>
    <w:rsid w:val="00A72BCC"/>
    <w:rsid w:val="00A74106"/>
    <w:rsid w:val="00A74A98"/>
    <w:rsid w:val="00A81EAE"/>
    <w:rsid w:val="00A941CD"/>
    <w:rsid w:val="00AC4412"/>
    <w:rsid w:val="00AC5489"/>
    <w:rsid w:val="00AC630E"/>
    <w:rsid w:val="00AC74C0"/>
    <w:rsid w:val="00AC74E0"/>
    <w:rsid w:val="00AC7F5E"/>
    <w:rsid w:val="00AD10D7"/>
    <w:rsid w:val="00AE4D93"/>
    <w:rsid w:val="00AE685A"/>
    <w:rsid w:val="00AE6FD2"/>
    <w:rsid w:val="00B04D76"/>
    <w:rsid w:val="00B22C43"/>
    <w:rsid w:val="00B24B34"/>
    <w:rsid w:val="00B46554"/>
    <w:rsid w:val="00B56635"/>
    <w:rsid w:val="00B573FA"/>
    <w:rsid w:val="00B67358"/>
    <w:rsid w:val="00B77423"/>
    <w:rsid w:val="00B83CDB"/>
    <w:rsid w:val="00B85142"/>
    <w:rsid w:val="00B87139"/>
    <w:rsid w:val="00B9330D"/>
    <w:rsid w:val="00BA173A"/>
    <w:rsid w:val="00BC5CD2"/>
    <w:rsid w:val="00BC5E18"/>
    <w:rsid w:val="00BC61B2"/>
    <w:rsid w:val="00BC72F2"/>
    <w:rsid w:val="00BD00BE"/>
    <w:rsid w:val="00BD48C1"/>
    <w:rsid w:val="00BE0386"/>
    <w:rsid w:val="00BE2BEB"/>
    <w:rsid w:val="00BE3BD7"/>
    <w:rsid w:val="00BE4026"/>
    <w:rsid w:val="00BF7E9E"/>
    <w:rsid w:val="00C1563C"/>
    <w:rsid w:val="00C20B37"/>
    <w:rsid w:val="00C336A8"/>
    <w:rsid w:val="00C34A93"/>
    <w:rsid w:val="00C34E5F"/>
    <w:rsid w:val="00C4531E"/>
    <w:rsid w:val="00C55CA1"/>
    <w:rsid w:val="00C561FF"/>
    <w:rsid w:val="00C6203D"/>
    <w:rsid w:val="00C6762D"/>
    <w:rsid w:val="00C75168"/>
    <w:rsid w:val="00C86AB6"/>
    <w:rsid w:val="00C87265"/>
    <w:rsid w:val="00C87B51"/>
    <w:rsid w:val="00CA1FBC"/>
    <w:rsid w:val="00CA344E"/>
    <w:rsid w:val="00CA480C"/>
    <w:rsid w:val="00CB30C6"/>
    <w:rsid w:val="00CD791B"/>
    <w:rsid w:val="00CE2737"/>
    <w:rsid w:val="00D010B7"/>
    <w:rsid w:val="00D02C3E"/>
    <w:rsid w:val="00D04A59"/>
    <w:rsid w:val="00D04FA8"/>
    <w:rsid w:val="00D213A7"/>
    <w:rsid w:val="00D23AD9"/>
    <w:rsid w:val="00D24588"/>
    <w:rsid w:val="00D340C1"/>
    <w:rsid w:val="00D4637A"/>
    <w:rsid w:val="00D5519E"/>
    <w:rsid w:val="00D577F6"/>
    <w:rsid w:val="00D74D06"/>
    <w:rsid w:val="00D77FAA"/>
    <w:rsid w:val="00D95114"/>
    <w:rsid w:val="00DA0164"/>
    <w:rsid w:val="00DA6B0C"/>
    <w:rsid w:val="00DB4C8D"/>
    <w:rsid w:val="00DC1AFA"/>
    <w:rsid w:val="00DC7C86"/>
    <w:rsid w:val="00DD19B4"/>
    <w:rsid w:val="00DD4BEC"/>
    <w:rsid w:val="00DD6EF3"/>
    <w:rsid w:val="00DE356E"/>
    <w:rsid w:val="00DE4568"/>
    <w:rsid w:val="00DF0D1F"/>
    <w:rsid w:val="00DF323A"/>
    <w:rsid w:val="00E00B55"/>
    <w:rsid w:val="00E04816"/>
    <w:rsid w:val="00E05C71"/>
    <w:rsid w:val="00E06395"/>
    <w:rsid w:val="00E06721"/>
    <w:rsid w:val="00E123D6"/>
    <w:rsid w:val="00E14516"/>
    <w:rsid w:val="00E16D90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57417"/>
    <w:rsid w:val="00E6029D"/>
    <w:rsid w:val="00E72296"/>
    <w:rsid w:val="00E90A89"/>
    <w:rsid w:val="00E93DE5"/>
    <w:rsid w:val="00EA2C9F"/>
    <w:rsid w:val="00EA2F4A"/>
    <w:rsid w:val="00EA5737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634B"/>
    <w:rsid w:val="00F07F15"/>
    <w:rsid w:val="00F1192F"/>
    <w:rsid w:val="00F15796"/>
    <w:rsid w:val="00F22244"/>
    <w:rsid w:val="00F2634F"/>
    <w:rsid w:val="00F37FB1"/>
    <w:rsid w:val="00F51917"/>
    <w:rsid w:val="00F5361E"/>
    <w:rsid w:val="00F63823"/>
    <w:rsid w:val="00FB3CCF"/>
    <w:rsid w:val="00FB6BCB"/>
    <w:rsid w:val="00FC13E1"/>
    <w:rsid w:val="00FD6E07"/>
    <w:rsid w:val="00FE7C38"/>
    <w:rsid w:val="00FF2DE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06D01"/>
  <w15:chartTrackingRefBased/>
  <w15:docId w15:val="{54FD8A67-7A73-496E-9C91-FE762E0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7812E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7812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BB3B-61BD-42F9-BC58-4CFFF291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2018-08-20T01:42:00Z</cp:lastPrinted>
  <dcterms:created xsi:type="dcterms:W3CDTF">2021-09-02T08:05:00Z</dcterms:created>
  <dcterms:modified xsi:type="dcterms:W3CDTF">2021-09-02T08:08:00Z</dcterms:modified>
</cp:coreProperties>
</file>