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0286C" w14:textId="77777777" w:rsidR="00962DA9" w:rsidRDefault="008F02CE" w:rsidP="00962DA9">
      <w:pPr>
        <w:pStyle w:val="a4"/>
        <w:ind w:right="-143"/>
        <w:jc w:val="center"/>
        <w:rPr>
          <w:rFonts w:ascii="TH SarabunPSK" w:hAnsi="TH SarabunPSK" w:cs="TH SarabunPSK" w:hint="cs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หน่วยงาน................................</w:t>
      </w:r>
    </w:p>
    <w:p w14:paraId="04EB83D1" w14:textId="77777777" w:rsidR="000810E4" w:rsidRPr="00EE24F9" w:rsidRDefault="00CC5E6C" w:rsidP="005428B2">
      <w:pPr>
        <w:pStyle w:val="a7"/>
        <w:tabs>
          <w:tab w:val="clear" w:pos="4153"/>
          <w:tab w:val="clear" w:pos="8306"/>
        </w:tabs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แบบ</w:t>
      </w:r>
      <w:r w:rsidR="000810E4" w:rsidRPr="00EE24F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ประเมินองค์ประกอบของการควบคุมภายใน</w:t>
      </w:r>
      <w:r w:rsidR="00BC0FED" w:rsidRPr="00EE24F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</w:p>
    <w:p w14:paraId="5A2C8E77" w14:textId="77777777" w:rsidR="00F96EB6" w:rsidRDefault="00111082" w:rsidP="005428B2">
      <w:pPr>
        <w:pStyle w:val="a7"/>
        <w:tabs>
          <w:tab w:val="clear" w:pos="4153"/>
          <w:tab w:val="clear" w:pos="8306"/>
        </w:tabs>
        <w:jc w:val="center"/>
        <w:rPr>
          <w:rFonts w:ascii="TH SarabunPSK" w:hAnsi="TH SarabunPSK" w:cs="TH SarabunPSK" w:hint="cs"/>
          <w:b/>
          <w:bCs/>
          <w:color w:val="000000"/>
          <w:sz w:val="32"/>
          <w:szCs w:val="32"/>
        </w:rPr>
      </w:pPr>
      <w:r w:rsidRPr="00EE24F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   </w:t>
      </w:r>
      <w:r w:rsidR="006E0C9F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 </w:t>
      </w:r>
      <w:r w:rsidR="001F3C0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ณ</w:t>
      </w:r>
      <w:r w:rsidR="000810E4" w:rsidRPr="00EE24F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วันที่</w:t>
      </w:r>
      <w:r w:rsidR="00CC5E6C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.........</w:t>
      </w:r>
      <w:r w:rsidR="000810E4" w:rsidRPr="00EE24F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เดือน</w:t>
      </w:r>
      <w:r w:rsidR="00CC5E6C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........................</w:t>
      </w:r>
      <w:r w:rsidR="000810E4" w:rsidRPr="00EE24F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พ</w:t>
      </w:r>
      <w:r w:rsidR="000810E4" w:rsidRPr="00EE24F9">
        <w:rPr>
          <w:rFonts w:ascii="TH SarabunPSK" w:hAnsi="TH SarabunPSK" w:cs="TH SarabunPSK"/>
          <w:b/>
          <w:bCs/>
          <w:color w:val="000000"/>
          <w:sz w:val="32"/>
          <w:szCs w:val="32"/>
        </w:rPr>
        <w:t>.</w:t>
      </w:r>
      <w:r w:rsidR="000810E4" w:rsidRPr="00EE24F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ศ</w:t>
      </w:r>
      <w:r w:rsidR="000810E4" w:rsidRPr="00EE24F9">
        <w:rPr>
          <w:rFonts w:ascii="TH SarabunPSK" w:hAnsi="TH SarabunPSK" w:cs="TH SarabunPSK"/>
          <w:b/>
          <w:bCs/>
          <w:color w:val="000000"/>
          <w:sz w:val="32"/>
          <w:szCs w:val="32"/>
        </w:rPr>
        <w:t>.</w:t>
      </w:r>
      <w:r w:rsidR="00CC5E6C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............</w:t>
      </w:r>
    </w:p>
    <w:p w14:paraId="7A624524" w14:textId="77777777" w:rsidR="005428B2" w:rsidRPr="00EE24F9" w:rsidRDefault="005428B2">
      <w:pPr>
        <w:pStyle w:val="a7"/>
        <w:tabs>
          <w:tab w:val="clear" w:pos="4153"/>
          <w:tab w:val="clear" w:pos="8306"/>
        </w:tabs>
        <w:jc w:val="center"/>
        <w:rPr>
          <w:rFonts w:ascii="TH SarabunPSK" w:hAnsi="TH SarabunPSK" w:cs="TH SarabunPSK"/>
          <w:b/>
          <w:bCs/>
          <w:color w:val="000000"/>
          <w:sz w:val="16"/>
          <w:szCs w:val="16"/>
          <w:cs/>
        </w:rPr>
      </w:pPr>
    </w:p>
    <w:tbl>
      <w:tblPr>
        <w:tblW w:w="964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9"/>
        <w:gridCol w:w="4961"/>
      </w:tblGrid>
      <w:tr w:rsidR="000810E4" w:rsidRPr="00EE24F9" w14:paraId="4933D506" w14:textId="77777777" w:rsidTr="008177D3">
        <w:tblPrEx>
          <w:tblCellMar>
            <w:top w:w="0" w:type="dxa"/>
            <w:bottom w:w="0" w:type="dxa"/>
          </w:tblCellMar>
        </w:tblPrEx>
        <w:trPr>
          <w:trHeight w:val="733"/>
          <w:tblHeader/>
        </w:trPr>
        <w:tc>
          <w:tcPr>
            <w:tcW w:w="4679" w:type="dxa"/>
            <w:tcBorders>
              <w:bottom w:val="single" w:sz="4" w:space="0" w:color="auto"/>
            </w:tcBorders>
            <w:vAlign w:val="center"/>
          </w:tcPr>
          <w:p w14:paraId="27037515" w14:textId="77777777" w:rsidR="000810E4" w:rsidRPr="00784930" w:rsidRDefault="00AB0826" w:rsidP="00F96EB6">
            <w:pPr>
              <w:jc w:val="center"/>
              <w:rPr>
                <w:rFonts w:ascii="TH SarabunPSK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>จุดที่ควรประเมิน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14:paraId="4AAF7BF9" w14:textId="77777777" w:rsidR="00784930" w:rsidRPr="00784930" w:rsidRDefault="00AB0826" w:rsidP="0078493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>ความเห็น/คำอธิบาย</w:t>
            </w:r>
          </w:p>
        </w:tc>
      </w:tr>
      <w:tr w:rsidR="00EF66B1" w:rsidRPr="00EE24F9" w14:paraId="35C655B6" w14:textId="77777777" w:rsidTr="008177D3">
        <w:tblPrEx>
          <w:tblCellMar>
            <w:top w:w="0" w:type="dxa"/>
            <w:bottom w:w="0" w:type="dxa"/>
          </w:tblCellMar>
        </w:tblPrEx>
        <w:trPr>
          <w:trHeight w:val="73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48031A7" w14:textId="77777777" w:rsidR="00EF66B1" w:rsidRPr="00855CA6" w:rsidRDefault="00EF66B1" w:rsidP="00EF66B1">
            <w:pPr>
              <w:tabs>
                <w:tab w:val="left" w:pos="317"/>
              </w:tabs>
              <w:rPr>
                <w:rFonts w:ascii="TH SarabunPSK" w:hAnsi="TH SarabunPSK" w:cs="TH SarabunPSK" w:hint="cs"/>
                <w:b/>
                <w:bCs/>
                <w:color w:val="000000"/>
                <w:spacing w:val="14"/>
                <w:sz w:val="32"/>
                <w:szCs w:val="32"/>
              </w:rPr>
            </w:pPr>
            <w:r w:rsidRPr="00855CA6">
              <w:rPr>
                <w:rFonts w:ascii="TH SarabunPSK" w:hAnsi="TH SarabunPSK" w:cs="TH SarabunPSK"/>
                <w:b/>
                <w:bCs/>
                <w:color w:val="000000"/>
                <w:spacing w:val="14"/>
                <w:sz w:val="32"/>
                <w:szCs w:val="32"/>
                <w:cs/>
              </w:rPr>
              <w:t>๑. สภาพแวดล้อมการควบคุม</w:t>
            </w:r>
            <w:r w:rsidRPr="00855CA6">
              <w:rPr>
                <w:rFonts w:ascii="TH SarabunPSK" w:hAnsi="TH SarabunPSK" w:cs="TH SarabunPSK" w:hint="cs"/>
                <w:b/>
                <w:bCs/>
                <w:color w:val="000000"/>
                <w:spacing w:val="14"/>
                <w:sz w:val="32"/>
                <w:szCs w:val="32"/>
                <w:cs/>
              </w:rPr>
              <w:t xml:space="preserve"> </w:t>
            </w:r>
          </w:p>
          <w:p w14:paraId="24FDB1C8" w14:textId="77777777" w:rsidR="00EF66B1" w:rsidRDefault="00EF66B1" w:rsidP="00EF66B1">
            <w:pPr>
              <w:tabs>
                <w:tab w:val="left" w:pos="317"/>
              </w:tabs>
              <w:jc w:val="thaiDistribute"/>
              <w:rPr>
                <w:rFonts w:ascii="TH SarabunPSK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   </w:t>
            </w:r>
            <w:r w:rsidRPr="00E246DB">
              <w:rPr>
                <w:rFonts w:ascii="TH SarabunPSK" w:hAnsi="TH SarabunPSK" w:cs="TH SarabunPSK" w:hint="cs"/>
                <w:sz w:val="32"/>
                <w:szCs w:val="32"/>
                <w:cs/>
              </w:rPr>
              <w:t>สภาพแวดล้อมการควบคุมเป็นปัจจัยพื้นฐาน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E246DB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ในการดำเนินงานที่ส่งผลให้มีการนำการควบคุมภายในมาปฏิบัติใน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</w:t>
            </w:r>
            <w:r w:rsidRPr="00E246D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ฝ่ายบริหารและผู้บังคับบัญชาจะต้องสร้าง</w:t>
            </w:r>
            <w:r w:rsidRPr="00E246DB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บรรยากาศ</w:t>
            </w:r>
            <w:r w:rsidRPr="00E22468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ให้ทุกระดับ</w:t>
            </w: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</w:t>
            </w:r>
            <w:r w:rsidRPr="00E22468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ตระหนักถึง</w:t>
            </w:r>
            <w:r w:rsidRPr="002D0F64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ความสำคัญของการควบคุมภายใน รวมทั้งการดำเนินงานที่คาดหวังได้ สภาพแวดล้อมการควบคุมเป็นพื้นฐานสำคัญที่จะส่งผลกระทบต่อองค์ประกอบของการควบคุมภายในอื่นๆ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399FE87" w14:textId="77777777" w:rsidR="00EF66B1" w:rsidRDefault="00EF66B1" w:rsidP="00784930">
            <w:pPr>
              <w:jc w:val="center"/>
              <w:rPr>
                <w:rFonts w:ascii="TH SarabunPSK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</w:pPr>
          </w:p>
        </w:tc>
      </w:tr>
      <w:tr w:rsidR="00EF66B1" w:rsidRPr="00EE24F9" w14:paraId="76C1F405" w14:textId="77777777" w:rsidTr="008177D3">
        <w:tblPrEx>
          <w:tblCellMar>
            <w:top w:w="0" w:type="dxa"/>
            <w:bottom w:w="0" w:type="dxa"/>
          </w:tblCellMar>
        </w:tblPrEx>
        <w:trPr>
          <w:trHeight w:val="733"/>
        </w:trPr>
        <w:tc>
          <w:tcPr>
            <w:tcW w:w="46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4D30AB3" w14:textId="77777777" w:rsidR="00EF66B1" w:rsidRPr="00855CA6" w:rsidRDefault="00EF66B1" w:rsidP="00EF66B1">
            <w:pPr>
              <w:tabs>
                <w:tab w:val="left" w:pos="317"/>
              </w:tabs>
              <w:rPr>
                <w:rFonts w:ascii="TH SarabunPSK" w:hAnsi="TH SarabunPSK" w:cs="TH SarabunPSK"/>
                <w:b/>
                <w:bCs/>
                <w:color w:val="000000"/>
                <w:spacing w:val="14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๑.๑ หน่วยงาน</w:t>
            </w:r>
            <w:r w:rsidRPr="00E246DB">
              <w:rPr>
                <w:rFonts w:ascii="TH SarabunPSK" w:hAnsi="TH SarabunPSK" w:cs="TH SarabunPSK" w:hint="cs"/>
                <w:sz w:val="32"/>
                <w:szCs w:val="32"/>
                <w:cs/>
              </w:rPr>
              <w:t>แสดงให้เห็นถึงการยึดมั่นในคุณค่าของความซื่อตรงและจริยธรรม</w:t>
            </w:r>
          </w:p>
        </w:tc>
        <w:tc>
          <w:tcPr>
            <w:tcW w:w="49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F4E37DC" w14:textId="77777777" w:rsidR="00EF66B1" w:rsidRDefault="00EF66B1" w:rsidP="00784930">
            <w:pPr>
              <w:jc w:val="center"/>
              <w:rPr>
                <w:rFonts w:ascii="TH SarabunPSK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</w:pPr>
          </w:p>
        </w:tc>
      </w:tr>
      <w:tr w:rsidR="00EF66B1" w:rsidRPr="00EE24F9" w14:paraId="2725076C" w14:textId="77777777" w:rsidTr="008177D3">
        <w:tblPrEx>
          <w:tblCellMar>
            <w:top w:w="0" w:type="dxa"/>
            <w:bottom w:w="0" w:type="dxa"/>
          </w:tblCellMar>
        </w:tblPrEx>
        <w:trPr>
          <w:trHeight w:val="733"/>
        </w:trPr>
        <w:tc>
          <w:tcPr>
            <w:tcW w:w="46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9BB62D3" w14:textId="77777777" w:rsidR="00EF66B1" w:rsidRDefault="00EF66B1" w:rsidP="009D732D">
            <w:pPr>
              <w:tabs>
                <w:tab w:val="left" w:pos="317"/>
              </w:tabs>
              <w:jc w:val="thaiDistribute"/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</w:pPr>
            <w:r w:rsidRPr="00E22468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๑.๒ </w:t>
            </w: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หน่วยงาน</w:t>
            </w:r>
            <w:r w:rsidRPr="00E22468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แสดงให้เห็นถึงความเป็นอิสระจากฝ่ายบริหา</w:t>
            </w:r>
            <w:r w:rsidRPr="00E246DB">
              <w:rPr>
                <w:rFonts w:ascii="TH SarabunPSK" w:hAnsi="TH SarabunPSK" w:cs="TH SarabunPSK" w:hint="cs"/>
                <w:sz w:val="32"/>
                <w:szCs w:val="32"/>
                <w:cs/>
              </w:rPr>
              <w:t>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และมีหน้าที่</w:t>
            </w:r>
            <w:r w:rsidRPr="00E246DB">
              <w:rPr>
                <w:rFonts w:ascii="TH SarabunPSK" w:hAnsi="TH SarabunPSK" w:cs="TH SarabunPSK" w:hint="cs"/>
                <w:sz w:val="32"/>
                <w:szCs w:val="32"/>
                <w:cs/>
              </w:rPr>
              <w:t>กำกับดูแลให้มีการพัฒนา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</w:t>
            </w:r>
            <w:r w:rsidRPr="001B705B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ปรับปรุงการควบคุมภายใน</w:t>
            </w:r>
            <w:r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 </w:t>
            </w:r>
            <w:r w:rsidRPr="001B705B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รวมถึงการดำเนินการเกี่ยวกับ</w:t>
            </w:r>
            <w:r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 </w:t>
            </w:r>
            <w:r w:rsidRPr="006301AC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การควบคุมภายใน</w:t>
            </w:r>
          </w:p>
        </w:tc>
        <w:tc>
          <w:tcPr>
            <w:tcW w:w="49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4CAE7A1" w14:textId="77777777" w:rsidR="00EF66B1" w:rsidRDefault="00EF66B1" w:rsidP="00784930">
            <w:pPr>
              <w:jc w:val="center"/>
              <w:rPr>
                <w:rFonts w:ascii="TH SarabunPSK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</w:pPr>
          </w:p>
        </w:tc>
      </w:tr>
      <w:tr w:rsidR="00EF66B1" w:rsidRPr="00EE24F9" w14:paraId="1A7AB649" w14:textId="77777777" w:rsidTr="008177D3">
        <w:tblPrEx>
          <w:tblCellMar>
            <w:top w:w="0" w:type="dxa"/>
            <w:bottom w:w="0" w:type="dxa"/>
          </w:tblCellMar>
        </w:tblPrEx>
        <w:trPr>
          <w:trHeight w:val="733"/>
        </w:trPr>
        <w:tc>
          <w:tcPr>
            <w:tcW w:w="46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29A7E7E" w14:textId="77777777" w:rsidR="00EF66B1" w:rsidRPr="00E22468" w:rsidRDefault="00EF66B1" w:rsidP="00C316CD">
            <w:pPr>
              <w:tabs>
                <w:tab w:val="left" w:pos="317"/>
              </w:tabs>
              <w:jc w:val="thaiDistribute"/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</w:pPr>
            <w:r w:rsidRPr="005030DE">
              <w:rPr>
                <w:rFonts w:ascii="TH SarabunPSK" w:hAnsi="TH SarabunPSK" w:cs="TH SarabunPSK" w:hint="cs"/>
                <w:spacing w:val="-14"/>
                <w:sz w:val="32"/>
                <w:szCs w:val="32"/>
                <w:cs/>
              </w:rPr>
              <w:t>๑.๓ หน่วยงานมีการจัดโครงสร้างองค์กรสายการบังคับบัญชา</w:t>
            </w:r>
            <w:r w:rsidRPr="005030DE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อำนาจหน้าที่และความรับผิดชอบ</w:t>
            </w:r>
            <w:r w:rsidRPr="005030DE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ที่เหมาะสม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ในการบรรลุ</w:t>
            </w:r>
            <w:r w:rsidRPr="005030DE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วัตถุประสงค์ของหน่วยงาน</w:t>
            </w:r>
          </w:p>
        </w:tc>
        <w:tc>
          <w:tcPr>
            <w:tcW w:w="49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BF393D3" w14:textId="77777777" w:rsidR="00EF66B1" w:rsidRDefault="00EF66B1" w:rsidP="00784930">
            <w:pPr>
              <w:jc w:val="center"/>
              <w:rPr>
                <w:rFonts w:ascii="TH SarabunPSK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</w:pPr>
          </w:p>
        </w:tc>
      </w:tr>
      <w:tr w:rsidR="00EF66B1" w:rsidRPr="00EE24F9" w14:paraId="6013B99D" w14:textId="77777777" w:rsidTr="008177D3">
        <w:tblPrEx>
          <w:tblCellMar>
            <w:top w:w="0" w:type="dxa"/>
            <w:bottom w:w="0" w:type="dxa"/>
          </w:tblCellMar>
        </w:tblPrEx>
        <w:trPr>
          <w:trHeight w:val="733"/>
        </w:trPr>
        <w:tc>
          <w:tcPr>
            <w:tcW w:w="46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0AFBD92" w14:textId="77777777" w:rsidR="00EF66B1" w:rsidRPr="009D732D" w:rsidRDefault="00EF66B1" w:rsidP="00EF66B1">
            <w:pPr>
              <w:tabs>
                <w:tab w:val="left" w:pos="317"/>
              </w:tabs>
              <w:jc w:val="thaiDistribute"/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</w:pPr>
            <w:r w:rsidRPr="009D732D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๑.๔ หน่วยงานแสดงให้เห็นถึงความมุ่งมั่นในการสร้างแรงจูงใจ พัฒนาและรักษาบุคลากรที่มีความรู้ความสามารถที่สอดคล้องกับวัตถุประสงค์ของหน่วยงาน</w:t>
            </w:r>
          </w:p>
        </w:tc>
        <w:tc>
          <w:tcPr>
            <w:tcW w:w="49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1088CF1" w14:textId="77777777" w:rsidR="00EF66B1" w:rsidRDefault="00EF66B1" w:rsidP="00784930">
            <w:pPr>
              <w:jc w:val="center"/>
              <w:rPr>
                <w:rFonts w:ascii="TH SarabunPSK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</w:pPr>
          </w:p>
        </w:tc>
      </w:tr>
      <w:tr w:rsidR="00EF66B1" w:rsidRPr="00EE24F9" w14:paraId="3096B6E1" w14:textId="77777777" w:rsidTr="008177D3">
        <w:tblPrEx>
          <w:tblCellMar>
            <w:top w:w="0" w:type="dxa"/>
            <w:bottom w:w="0" w:type="dxa"/>
          </w:tblCellMar>
        </w:tblPrEx>
        <w:trPr>
          <w:trHeight w:val="733"/>
        </w:trPr>
        <w:tc>
          <w:tcPr>
            <w:tcW w:w="46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FC4A17C" w14:textId="77777777" w:rsidR="00EF66B1" w:rsidRDefault="00EF66B1" w:rsidP="00EF66B1">
            <w:pPr>
              <w:tabs>
                <w:tab w:val="left" w:pos="317"/>
              </w:tabs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1B705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๑.๕ หน่วยงาน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มีการกำหนดให้บุคลากรมีหน้าที่และความรับผิดชอบต่อผลการปฏิบัติงานตามระบบการ</w:t>
            </w:r>
            <w:r w:rsidRPr="009D732D">
              <w:rPr>
                <w:rFonts w:ascii="TH SarabunPSK" w:hAnsi="TH SarabunPSK" w:cs="TH SarabunPSK" w:hint="cs"/>
                <w:color w:val="000000"/>
                <w:spacing w:val="-8"/>
                <w:sz w:val="32"/>
                <w:szCs w:val="32"/>
                <w:cs/>
              </w:rPr>
              <w:t>ควบคุมภายใน เพื่อให้บรรลุวัตถุประสงค์ของหน่วยงาน</w:t>
            </w:r>
          </w:p>
        </w:tc>
        <w:tc>
          <w:tcPr>
            <w:tcW w:w="49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5741000" w14:textId="77777777" w:rsidR="00EF66B1" w:rsidRDefault="00EF66B1" w:rsidP="00784930">
            <w:pPr>
              <w:jc w:val="center"/>
              <w:rPr>
                <w:rFonts w:ascii="TH SarabunPSK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</w:pPr>
          </w:p>
        </w:tc>
      </w:tr>
      <w:tr w:rsidR="00EF66B1" w:rsidRPr="00EE24F9" w14:paraId="3A348EC5" w14:textId="77777777" w:rsidTr="008177D3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467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29847" w14:textId="77777777" w:rsidR="00EF66B1" w:rsidRDefault="00EF66B1" w:rsidP="00EF66B1">
            <w:pPr>
              <w:tabs>
                <w:tab w:val="left" w:pos="294"/>
              </w:tabs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</w:rPr>
            </w:pPr>
            <w:r w:rsidRPr="00EE24F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</w:t>
            </w:r>
            <w:r w:rsidRPr="00EE24F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. </w:t>
            </w:r>
            <w:r w:rsidRPr="00EE24F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ab/>
              <w:t>การประเมินความเสี่ยง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</w:p>
          <w:p w14:paraId="15C89AA9" w14:textId="77777777" w:rsidR="00EF66B1" w:rsidRDefault="00EF66B1" w:rsidP="00EF66B1">
            <w:pPr>
              <w:tabs>
                <w:tab w:val="left" w:pos="294"/>
              </w:tabs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   </w:t>
            </w:r>
            <w:r w:rsidRPr="00784930">
              <w:rPr>
                <w:rFonts w:ascii="TH SarabunPSK" w:hAnsi="TH SarabunPSK" w:cs="TH SarabunPSK" w:hint="cs"/>
                <w:color w:val="000000"/>
                <w:spacing w:val="-8"/>
                <w:sz w:val="32"/>
                <w:szCs w:val="32"/>
                <w:cs/>
              </w:rPr>
              <w:t>การประเมินความเสี่ยงเป็นกระบวนการที่ดำเนินการ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อย่างต่อเนื่องและเป็นประจำ เพื่อระบุและวิเคราะห์ความเสี่ยงที่มีผลกระทบต่อการบรรลุวัตถุประสงค์ ของหน่วยงาน รวมถึงกำหนดวิธีการจัดการความเสี่ยงนั้น ฝ่ายบริหารควรคำนึงถึงการเปลี่ยนแปลงของสภาพแวดล้อมภายนอกและภารกิจภายในทั้งหมดที่มีผลต่อการบรรลุวัตถุประสงค์ของหน่วยงาน </w:t>
            </w:r>
          </w:p>
          <w:p w14:paraId="4BE20815" w14:textId="77777777" w:rsidR="00EF66B1" w:rsidRPr="001B705B" w:rsidRDefault="00EF66B1" w:rsidP="00EF66B1">
            <w:pPr>
              <w:tabs>
                <w:tab w:val="left" w:pos="317"/>
              </w:tabs>
              <w:jc w:val="thaiDistribute"/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๒.๑ หน่วยงานระบุวัตถุประสงค์การควบคุมภายในของการปฏิบัติงานให้สอดคล้องกับวัตถุประสงค์    ของหน่วยไว้อย่างชัดเจนและเพียงพอที่จะสามารถระบุและประเมินความเสี่ยงที่เกี่ยวข้องกับวัตถุประสงค์</w:t>
            </w:r>
          </w:p>
        </w:tc>
        <w:tc>
          <w:tcPr>
            <w:tcW w:w="496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CDA6E" w14:textId="77777777" w:rsidR="00EF66B1" w:rsidRDefault="00EF66B1" w:rsidP="00784930">
            <w:pPr>
              <w:jc w:val="center"/>
              <w:rPr>
                <w:rFonts w:ascii="TH SarabunPSK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</w:pPr>
          </w:p>
        </w:tc>
      </w:tr>
      <w:tr w:rsidR="00EF66B1" w:rsidRPr="00EE24F9" w14:paraId="3FFC2D76" w14:textId="77777777" w:rsidTr="008177D3">
        <w:tblPrEx>
          <w:tblCellMar>
            <w:top w:w="0" w:type="dxa"/>
            <w:bottom w:w="0" w:type="dxa"/>
          </w:tblCellMar>
        </w:tblPrEx>
        <w:trPr>
          <w:trHeight w:val="73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D55E91F" w14:textId="77777777" w:rsidR="00EF66B1" w:rsidRPr="00EE24F9" w:rsidRDefault="00EF66B1" w:rsidP="00EF66B1">
            <w:pPr>
              <w:tabs>
                <w:tab w:val="left" w:pos="294"/>
              </w:tabs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E24F9">
              <w:rPr>
                <w:rFonts w:ascii="TH SarabunPSK" w:hAnsi="TH SarabunPSK" w:cs="TH SarabunPSK"/>
                <w:color w:val="000000"/>
                <w:sz w:val="32"/>
                <w:szCs w:val="32"/>
              </w:rPr>
              <w:lastRenderedPageBreak/>
              <w:t xml:space="preserve">  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๒.๒ หน่วยงานมีการระบุความเสี่ยงที่มีผลต่อ    การบรรลุวัตถุประสงค์การควบคุมภายในอย่างครอบคลุม และวิเคราะห์</w:t>
            </w:r>
            <w:r w:rsidRPr="00877217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ความเสี่ยง</w:t>
            </w: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เพื่อกำหนดวิธี</w:t>
            </w:r>
            <w:r w:rsidRPr="00C316CD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จัดการความเสี่ยงนั้น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3DCFDAA" w14:textId="77777777" w:rsidR="00EF66B1" w:rsidRDefault="00EF66B1" w:rsidP="00784930">
            <w:pPr>
              <w:jc w:val="center"/>
              <w:rPr>
                <w:rFonts w:ascii="TH SarabunPSK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</w:pPr>
          </w:p>
        </w:tc>
      </w:tr>
      <w:tr w:rsidR="00EF66B1" w:rsidRPr="00EE24F9" w14:paraId="2955A9A2" w14:textId="77777777" w:rsidTr="008177D3">
        <w:tblPrEx>
          <w:tblCellMar>
            <w:top w:w="0" w:type="dxa"/>
            <w:bottom w:w="0" w:type="dxa"/>
          </w:tblCellMar>
        </w:tblPrEx>
        <w:trPr>
          <w:trHeight w:val="733"/>
        </w:trPr>
        <w:tc>
          <w:tcPr>
            <w:tcW w:w="46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868E561" w14:textId="77777777" w:rsidR="00EF66B1" w:rsidRPr="00EE24F9" w:rsidRDefault="00EF66B1" w:rsidP="00C316CD">
            <w:pPr>
              <w:tabs>
                <w:tab w:val="left" w:pos="294"/>
              </w:tabs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๒.๓ หน่วยงานมีการพิจารณาโอกาสที่อาจเกิดการทุจริต เพื่อประกอบการประเมินความเสี่ยงที่ส่งผลต่อการบรรลุวัตถุประสงค์</w:t>
            </w:r>
          </w:p>
        </w:tc>
        <w:tc>
          <w:tcPr>
            <w:tcW w:w="49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B348816" w14:textId="77777777" w:rsidR="00EF66B1" w:rsidRDefault="00EF66B1" w:rsidP="00784930">
            <w:pPr>
              <w:jc w:val="center"/>
              <w:rPr>
                <w:rFonts w:ascii="TH SarabunPSK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</w:pPr>
          </w:p>
        </w:tc>
      </w:tr>
      <w:tr w:rsidR="00EF66B1" w:rsidRPr="00EE24F9" w14:paraId="025B77C6" w14:textId="77777777" w:rsidTr="008177D3">
        <w:tblPrEx>
          <w:tblCellMar>
            <w:top w:w="0" w:type="dxa"/>
            <w:bottom w:w="0" w:type="dxa"/>
          </w:tblCellMar>
        </w:tblPrEx>
        <w:trPr>
          <w:trHeight w:val="733"/>
        </w:trPr>
        <w:tc>
          <w:tcPr>
            <w:tcW w:w="46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6596638" w14:textId="77777777" w:rsidR="00EF66B1" w:rsidRPr="00EE24F9" w:rsidRDefault="00EF66B1" w:rsidP="00C316CD">
            <w:pPr>
              <w:tabs>
                <w:tab w:val="left" w:pos="294"/>
              </w:tabs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F66B1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๒.๔ หน่วยงานมีการระบุและประเมินการเปลี่ยนแปลง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2D0F64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ที่อาจมีผลกระทบอย่างมีนัยสำคัญต่อระบบการควบคุมภายใน</w:t>
            </w:r>
          </w:p>
        </w:tc>
        <w:tc>
          <w:tcPr>
            <w:tcW w:w="49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EB35F4A" w14:textId="77777777" w:rsidR="00EF66B1" w:rsidRDefault="00EF66B1" w:rsidP="00784930">
            <w:pPr>
              <w:jc w:val="center"/>
              <w:rPr>
                <w:rFonts w:ascii="TH SarabunPSK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</w:pPr>
          </w:p>
        </w:tc>
      </w:tr>
      <w:tr w:rsidR="000810E4" w:rsidRPr="00EE24F9" w14:paraId="1FB22282" w14:textId="77777777" w:rsidTr="008177D3">
        <w:tblPrEx>
          <w:tblCellMar>
            <w:top w:w="0" w:type="dxa"/>
            <w:bottom w:w="0" w:type="dxa"/>
          </w:tblCellMar>
        </w:tblPrEx>
        <w:trPr>
          <w:trHeight w:val="1968"/>
        </w:trPr>
        <w:tc>
          <w:tcPr>
            <w:tcW w:w="46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A0E8AE6" w14:textId="77777777" w:rsidR="0075338D" w:rsidRDefault="00784930" w:rsidP="0075338D">
            <w:pPr>
              <w:tabs>
                <w:tab w:val="left" w:pos="306"/>
              </w:tabs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</w:t>
            </w:r>
            <w:r w:rsidR="0075338D" w:rsidRPr="00EE24F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๓</w:t>
            </w:r>
            <w:r w:rsidR="0075338D" w:rsidRPr="00EE24F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. </w:t>
            </w:r>
            <w:r w:rsidR="0075338D" w:rsidRPr="00EE24F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กิจกรรมการควบคุม</w:t>
            </w:r>
            <w:r w:rsidR="0075338D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</w:p>
          <w:p w14:paraId="6AF35439" w14:textId="77777777" w:rsidR="00855CA6" w:rsidRPr="00855CA6" w:rsidRDefault="0075338D" w:rsidP="0075338D">
            <w:pPr>
              <w:tabs>
                <w:tab w:val="left" w:pos="29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    </w:t>
            </w:r>
            <w:r w:rsidRPr="00E03C11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กิจกรรมการควบคุมเป็น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Pr="00E03C11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ปฏิบัติที่กำหนดไว้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7274D9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ในนโยบายและกระบวนการดำเนินงาน เพื่อให้มั่นใจ</w:t>
            </w:r>
            <w:r w:rsidRPr="007274D9">
              <w:rPr>
                <w:rFonts w:ascii="TH SarabunPSK" w:hAnsi="TH SarabunPSK" w:cs="TH SarabunPSK" w:hint="cs"/>
                <w:spacing w:val="-16"/>
                <w:sz w:val="32"/>
                <w:szCs w:val="32"/>
                <w:cs/>
              </w:rPr>
              <w:t>ว่า</w:t>
            </w:r>
            <w:r w:rsidRPr="00327B9D">
              <w:rPr>
                <w:rFonts w:ascii="TH SarabunPSK" w:hAnsi="TH SarabunPSK" w:cs="TH SarabunPSK" w:hint="cs"/>
                <w:sz w:val="32"/>
                <w:szCs w:val="32"/>
                <w:cs/>
              </w:rPr>
              <w:t>จะลดหรือควบคุมความเสี่ยงให้สามารถบรรลุวัตถุประสงค์กิจกรรมการควบคุมควรได้รับการนำไปปฏิบัติทั่วทุกระดับในหน่วยงานในกระบวนการปฏิบัติงานขั้นตอนการดำเนินงานต่างๆ รวมถึงการนำเทคโนโลยีมาใช้ในการดำเนินงาน</w:t>
            </w:r>
            <w:r w:rsidR="00855CA6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9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3F30829" w14:textId="77777777" w:rsidR="004E1515" w:rsidRPr="00EE24F9" w:rsidRDefault="004E1515" w:rsidP="00D716EC">
            <w:pPr>
              <w:tabs>
                <w:tab w:val="left" w:pos="317"/>
              </w:tabs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6D8CC204" w14:textId="77777777" w:rsidR="00664621" w:rsidRDefault="00664621" w:rsidP="00E711EC">
            <w:pPr>
              <w:tabs>
                <w:tab w:val="left" w:pos="175"/>
                <w:tab w:val="left" w:pos="1080"/>
                <w:tab w:val="left" w:pos="1843"/>
                <w:tab w:val="left" w:pos="2410"/>
                <w:tab w:val="right" w:pos="4570"/>
              </w:tabs>
              <w:jc w:val="thaiDistribute"/>
              <w:rPr>
                <w:rFonts w:ascii="TH SarabunPSK" w:hAnsi="TH SarabunPSK" w:cs="TH SarabunPSK" w:hint="cs"/>
                <w:color w:val="000000"/>
                <w:sz w:val="32"/>
                <w:szCs w:val="32"/>
                <w:u w:val="dotted"/>
              </w:rPr>
            </w:pPr>
          </w:p>
          <w:p w14:paraId="4BFC0B57" w14:textId="77777777" w:rsidR="00664621" w:rsidRDefault="00664621" w:rsidP="00E711EC">
            <w:pPr>
              <w:tabs>
                <w:tab w:val="left" w:pos="175"/>
                <w:tab w:val="left" w:pos="1080"/>
                <w:tab w:val="left" w:pos="1843"/>
                <w:tab w:val="left" w:pos="2410"/>
                <w:tab w:val="right" w:pos="4570"/>
              </w:tabs>
              <w:jc w:val="thaiDistribute"/>
              <w:rPr>
                <w:rFonts w:ascii="TH SarabunPSK" w:hAnsi="TH SarabunPSK" w:cs="TH SarabunPSK" w:hint="cs"/>
                <w:color w:val="000000"/>
                <w:sz w:val="32"/>
                <w:szCs w:val="32"/>
                <w:u w:val="dotted"/>
              </w:rPr>
            </w:pPr>
          </w:p>
          <w:p w14:paraId="1F4BD410" w14:textId="77777777" w:rsidR="00664621" w:rsidRDefault="00664621" w:rsidP="00E711EC">
            <w:pPr>
              <w:tabs>
                <w:tab w:val="left" w:pos="175"/>
                <w:tab w:val="left" w:pos="1080"/>
                <w:tab w:val="left" w:pos="1843"/>
                <w:tab w:val="left" w:pos="2410"/>
                <w:tab w:val="right" w:pos="4570"/>
              </w:tabs>
              <w:jc w:val="thaiDistribute"/>
              <w:rPr>
                <w:rFonts w:ascii="TH SarabunPSK" w:hAnsi="TH SarabunPSK" w:cs="TH SarabunPSK" w:hint="cs"/>
                <w:color w:val="000000"/>
                <w:sz w:val="32"/>
                <w:szCs w:val="32"/>
                <w:u w:val="dotted"/>
              </w:rPr>
            </w:pPr>
          </w:p>
          <w:p w14:paraId="3B1319EB" w14:textId="77777777" w:rsidR="00664621" w:rsidRDefault="00664621" w:rsidP="00E711EC">
            <w:pPr>
              <w:tabs>
                <w:tab w:val="left" w:pos="175"/>
                <w:tab w:val="left" w:pos="1080"/>
                <w:tab w:val="left" w:pos="1843"/>
                <w:tab w:val="left" w:pos="2410"/>
                <w:tab w:val="right" w:pos="4570"/>
              </w:tabs>
              <w:jc w:val="thaiDistribute"/>
              <w:rPr>
                <w:rFonts w:ascii="TH SarabunPSK" w:hAnsi="TH SarabunPSK" w:cs="TH SarabunPSK" w:hint="cs"/>
                <w:color w:val="000000"/>
                <w:sz w:val="32"/>
                <w:szCs w:val="32"/>
                <w:u w:val="dotted"/>
              </w:rPr>
            </w:pPr>
          </w:p>
          <w:p w14:paraId="66D6175F" w14:textId="77777777" w:rsidR="00784930" w:rsidRDefault="00784930" w:rsidP="00E711EC">
            <w:pPr>
              <w:tabs>
                <w:tab w:val="left" w:pos="175"/>
                <w:tab w:val="left" w:pos="1080"/>
                <w:tab w:val="left" w:pos="1843"/>
                <w:tab w:val="left" w:pos="2410"/>
                <w:tab w:val="right" w:pos="4570"/>
              </w:tabs>
              <w:jc w:val="thaiDistribute"/>
              <w:rPr>
                <w:rFonts w:ascii="TH SarabunPSK" w:hAnsi="TH SarabunPSK" w:cs="TH SarabunPSK" w:hint="cs"/>
                <w:color w:val="000000"/>
                <w:sz w:val="32"/>
                <w:szCs w:val="32"/>
                <w:u w:val="dotted"/>
              </w:rPr>
            </w:pPr>
          </w:p>
          <w:p w14:paraId="3E4B90E5" w14:textId="77777777" w:rsidR="00784930" w:rsidRDefault="00784930" w:rsidP="00E711EC">
            <w:pPr>
              <w:tabs>
                <w:tab w:val="left" w:pos="175"/>
                <w:tab w:val="left" w:pos="1080"/>
                <w:tab w:val="left" w:pos="1843"/>
                <w:tab w:val="left" w:pos="2410"/>
                <w:tab w:val="right" w:pos="4570"/>
              </w:tabs>
              <w:jc w:val="thaiDistribute"/>
              <w:rPr>
                <w:rFonts w:ascii="TH SarabunPSK" w:hAnsi="TH SarabunPSK" w:cs="TH SarabunPSK" w:hint="cs"/>
                <w:color w:val="000000"/>
                <w:sz w:val="32"/>
                <w:szCs w:val="32"/>
                <w:u w:val="dotted"/>
              </w:rPr>
            </w:pPr>
          </w:p>
          <w:p w14:paraId="740284EB" w14:textId="77777777" w:rsidR="00275059" w:rsidRPr="00877217" w:rsidRDefault="00275059" w:rsidP="00017B37">
            <w:pPr>
              <w:tabs>
                <w:tab w:val="left" w:pos="175"/>
                <w:tab w:val="left" w:pos="1080"/>
                <w:tab w:val="left" w:pos="1843"/>
                <w:tab w:val="left" w:pos="2410"/>
                <w:tab w:val="right" w:pos="4570"/>
              </w:tabs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75338D" w:rsidRPr="0075338D" w14:paraId="4256D8B8" w14:textId="77777777" w:rsidTr="008177D3">
        <w:tblPrEx>
          <w:tblCellMar>
            <w:top w:w="0" w:type="dxa"/>
            <w:bottom w:w="0" w:type="dxa"/>
          </w:tblCellMar>
        </w:tblPrEx>
        <w:trPr>
          <w:trHeight w:val="1083"/>
        </w:trPr>
        <w:tc>
          <w:tcPr>
            <w:tcW w:w="46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FE2A7E0" w14:textId="77777777" w:rsidR="0075338D" w:rsidRDefault="0075338D" w:rsidP="0075338D">
            <w:pPr>
              <w:tabs>
                <w:tab w:val="left" w:pos="306"/>
              </w:tabs>
              <w:jc w:val="thaiDistribute"/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  </w:t>
            </w:r>
            <w:r w:rsidRPr="0075338D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๓.๑ หน่วยงานมีการระบุและพัฒนากิจกรรมการควบคุม</w:t>
            </w:r>
            <w:r w:rsidRPr="007274D9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เพื่อลดความเสี่ยงในการบรรลุวัตถุประสงค์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ให้อยู่ในระดับที่ยอมรับได้</w:t>
            </w:r>
          </w:p>
        </w:tc>
        <w:tc>
          <w:tcPr>
            <w:tcW w:w="49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54EFD44" w14:textId="77777777" w:rsidR="0075338D" w:rsidRPr="00EE24F9" w:rsidRDefault="0075338D" w:rsidP="00D716EC">
            <w:pPr>
              <w:tabs>
                <w:tab w:val="left" w:pos="317"/>
              </w:tabs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75338D" w:rsidRPr="0075338D" w14:paraId="32FD6CBA" w14:textId="77777777" w:rsidTr="008177D3">
        <w:tblPrEx>
          <w:tblCellMar>
            <w:top w:w="0" w:type="dxa"/>
            <w:bottom w:w="0" w:type="dxa"/>
          </w:tblCellMar>
        </w:tblPrEx>
        <w:trPr>
          <w:trHeight w:val="1127"/>
        </w:trPr>
        <w:tc>
          <w:tcPr>
            <w:tcW w:w="46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8C4DB78" w14:textId="77777777" w:rsidR="0075338D" w:rsidRDefault="0075338D" w:rsidP="0075338D">
            <w:pPr>
              <w:tabs>
                <w:tab w:val="left" w:pos="306"/>
              </w:tabs>
              <w:jc w:val="thaiDistribute"/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  </w:t>
            </w:r>
            <w:r w:rsidRPr="00017B37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๓.๒ หน่วยงานมีการระบุและพัฒนากิจกรรมการควบคุมทั่วไปด้าน</w:t>
            </w:r>
            <w:proofErr w:type="spellStart"/>
            <w:r w:rsidRPr="00017B37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เทค</w:t>
            </w:r>
            <w:proofErr w:type="spellEnd"/>
            <w:r w:rsidRPr="00017B37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โนโยลี เพื่อสนับสนุนการบรรลุวัตถุประสงค์</w:t>
            </w:r>
          </w:p>
        </w:tc>
        <w:tc>
          <w:tcPr>
            <w:tcW w:w="49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3244F27" w14:textId="77777777" w:rsidR="0075338D" w:rsidRPr="00EE24F9" w:rsidRDefault="0075338D" w:rsidP="00D716EC">
            <w:pPr>
              <w:tabs>
                <w:tab w:val="left" w:pos="317"/>
              </w:tabs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75338D" w:rsidRPr="0075338D" w14:paraId="78640985" w14:textId="77777777" w:rsidTr="008177D3">
        <w:tblPrEx>
          <w:tblCellMar>
            <w:top w:w="0" w:type="dxa"/>
            <w:bottom w:w="0" w:type="dxa"/>
          </w:tblCellMar>
        </w:tblPrEx>
        <w:trPr>
          <w:trHeight w:val="1189"/>
        </w:trPr>
        <w:tc>
          <w:tcPr>
            <w:tcW w:w="46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F40E214" w14:textId="77777777" w:rsidR="0075338D" w:rsidRDefault="0075338D" w:rsidP="0075338D">
            <w:pPr>
              <w:tabs>
                <w:tab w:val="left" w:pos="306"/>
              </w:tabs>
              <w:jc w:val="thaiDistribute"/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๓.๓ หน่วยงานมีการจัดให้มีกิจกรรมการควบคุม โดยกำหนดไว้</w:t>
            </w:r>
            <w:r w:rsidRPr="009C5743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ในนโยบาย ประกอบด้วยผลสำเร็จ</w:t>
            </w: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         </w:t>
            </w:r>
            <w:r w:rsidRPr="009C5743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ที่คาดหวังและขั้นตอน</w:t>
            </w:r>
            <w:r w:rsidRPr="009C5743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การปฏิบัติงาน เพื่อนำนโยบายไปสู่การปฏิบัติจริง</w:t>
            </w:r>
          </w:p>
        </w:tc>
        <w:tc>
          <w:tcPr>
            <w:tcW w:w="49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72DF02F" w14:textId="77777777" w:rsidR="0075338D" w:rsidRPr="00EE24F9" w:rsidRDefault="0075338D" w:rsidP="00D716EC">
            <w:pPr>
              <w:tabs>
                <w:tab w:val="left" w:pos="317"/>
              </w:tabs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6B2153" w:rsidRPr="0075338D" w14:paraId="1DC07B95" w14:textId="77777777" w:rsidTr="008177D3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467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E3A57" w14:textId="77777777" w:rsidR="006B2153" w:rsidRDefault="006B2153" w:rsidP="006B2153">
            <w:pPr>
              <w:tabs>
                <w:tab w:val="left" w:pos="318"/>
              </w:tabs>
              <w:jc w:val="thaiDistribute"/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</w:rPr>
            </w:pPr>
            <w:r w:rsidRPr="00EE24F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๔.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EE24F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สารสนเทศและการสื่อสาร</w:t>
            </w:r>
          </w:p>
          <w:p w14:paraId="72A0DB5E" w14:textId="77777777" w:rsidR="006B2153" w:rsidRPr="005D3291" w:rsidRDefault="006B2153" w:rsidP="005D3291">
            <w:pPr>
              <w:tabs>
                <w:tab w:val="left" w:pos="306"/>
              </w:tabs>
              <w:jc w:val="thaiDistribute"/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</w:pPr>
            <w:r w:rsidRPr="00B878A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</w:t>
            </w:r>
            <w:r w:rsidRPr="005D3291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สารสนเทศเป็นสิ่งจำเป็นสำหรับหน่วยงานที่จะช่วยให้มีการดำเนินการตามการควบคุมภายในที่กำหนด เพื่อสนับสนุนให้บรรลุวัตถุประสงค์ของหน่วยงานการสื่อสารเกิดขึ้นได้ทั้งจากภายในและภายนอก และเป็นช่องทาง เพื่อให้ทราบถึงสารสนเทศที่สำคัญในการควบคุมการดำเนินงานของหน่วยงาน การสื่อสารจะช่วยให้บุคลากรใน</w:t>
            </w:r>
            <w:r w:rsidRPr="005D3291">
              <w:rPr>
                <w:rFonts w:ascii="TH SarabunPSK" w:hAnsi="TH SarabunPSK" w:cs="TH SarabunPSK" w:hint="cs"/>
                <w:spacing w:val="-14"/>
                <w:sz w:val="32"/>
                <w:szCs w:val="32"/>
                <w:cs/>
              </w:rPr>
              <w:t>หน่วยงานมีความเข้าใจถึงความรับผิดชอบและความสำคัญ</w:t>
            </w:r>
            <w:r w:rsidRPr="005D3291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ของการควบคุมภายในที่มีต่อการบรรลุวัตถุประสงค์</w:t>
            </w:r>
          </w:p>
        </w:tc>
        <w:tc>
          <w:tcPr>
            <w:tcW w:w="496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C9518" w14:textId="77777777" w:rsidR="006B2153" w:rsidRPr="00EE24F9" w:rsidRDefault="006B2153" w:rsidP="00D716EC">
            <w:pPr>
              <w:tabs>
                <w:tab w:val="left" w:pos="317"/>
              </w:tabs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0810E4" w:rsidRPr="00EE24F9" w14:paraId="3E40F93D" w14:textId="77777777" w:rsidTr="008177D3">
        <w:tblPrEx>
          <w:tblCellMar>
            <w:top w:w="0" w:type="dxa"/>
            <w:bottom w:w="0" w:type="dxa"/>
          </w:tblCellMar>
        </w:tblPrEx>
        <w:trPr>
          <w:trHeight w:val="111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C51D001" w14:textId="77777777" w:rsidR="005121C1" w:rsidRPr="005121C1" w:rsidRDefault="00855CA6" w:rsidP="006B2153">
            <w:pPr>
              <w:tabs>
                <w:tab w:val="left" w:pos="318"/>
              </w:tabs>
              <w:jc w:val="thaiDistribute"/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 </w:t>
            </w:r>
            <w:r w:rsidR="006B2153">
              <w:rPr>
                <w:rFonts w:ascii="TH SarabunPSK" w:hAnsi="TH SarabunPSK" w:cs="TH SarabunPSK" w:hint="cs"/>
                <w:sz w:val="32"/>
                <w:szCs w:val="32"/>
                <w:cs/>
              </w:rPr>
              <w:t>๔.๑ หน่วยงานมีการจัดทำหรือจัดหาและใช้สารสนเทศที่เกี่ยวข้องและมีคุณภาพ เพื่อสนับสนุนให้มีการปฏิบัติตามการควบคุมภายในที่กำหนด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9A59E23" w14:textId="77777777" w:rsidR="00275059" w:rsidRDefault="00275059" w:rsidP="009C5743">
            <w:pPr>
              <w:tabs>
                <w:tab w:val="left" w:pos="175"/>
                <w:tab w:val="left" w:pos="1080"/>
                <w:tab w:val="left" w:pos="1843"/>
                <w:tab w:val="left" w:pos="2410"/>
                <w:tab w:val="right" w:pos="4570"/>
              </w:tabs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11B09496" w14:textId="77777777" w:rsidR="00017B37" w:rsidRPr="00EE24F9" w:rsidRDefault="00017B37" w:rsidP="0075338D">
            <w:pPr>
              <w:tabs>
                <w:tab w:val="left" w:pos="175"/>
                <w:tab w:val="left" w:pos="1080"/>
                <w:tab w:val="left" w:pos="1843"/>
                <w:tab w:val="left" w:pos="2410"/>
                <w:tab w:val="right" w:pos="4570"/>
              </w:tabs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6B2153" w:rsidRPr="00EE24F9" w14:paraId="19CE191D" w14:textId="77777777" w:rsidTr="008177D3">
        <w:tblPrEx>
          <w:tblCellMar>
            <w:top w:w="0" w:type="dxa"/>
            <w:bottom w:w="0" w:type="dxa"/>
          </w:tblCellMar>
        </w:tblPrEx>
        <w:trPr>
          <w:trHeight w:val="1294"/>
        </w:trPr>
        <w:tc>
          <w:tcPr>
            <w:tcW w:w="46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DA65C38" w14:textId="77777777" w:rsidR="006B2153" w:rsidRDefault="006B2153" w:rsidP="0075338D">
            <w:pPr>
              <w:tabs>
                <w:tab w:val="left" w:pos="318"/>
              </w:tabs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2D0F64">
              <w:rPr>
                <w:rFonts w:ascii="TH SarabunPSK" w:hAnsi="TH SarabunPSK" w:cs="TH SarabunPSK" w:hint="cs"/>
                <w:spacing w:val="-14"/>
                <w:sz w:val="32"/>
                <w:szCs w:val="32"/>
                <w:cs/>
              </w:rPr>
              <w:t>๔.๒ หน่วยงานมีการสื่อสารภายในเกี่ยวกับสารสนเทศ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รวมถึงวัตถุประสงค์และความรับผิดชอบที่มีต่อ     การควบคุมภายในซึ่งมีความจำเป็นในการสนับสนุน    ให้มีการปฏิบัติตามการควบคุมภายในที่กำหนด</w:t>
            </w:r>
          </w:p>
        </w:tc>
        <w:tc>
          <w:tcPr>
            <w:tcW w:w="49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22CBFFC" w14:textId="77777777" w:rsidR="006B2153" w:rsidRDefault="006B2153" w:rsidP="009C5743">
            <w:pPr>
              <w:tabs>
                <w:tab w:val="left" w:pos="175"/>
                <w:tab w:val="left" w:pos="1080"/>
                <w:tab w:val="left" w:pos="1843"/>
                <w:tab w:val="left" w:pos="2410"/>
                <w:tab w:val="right" w:pos="4570"/>
              </w:tabs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6B2153" w:rsidRPr="00EE24F9" w14:paraId="7D78F871" w14:textId="77777777" w:rsidTr="008177D3">
        <w:tblPrEx>
          <w:tblCellMar>
            <w:top w:w="0" w:type="dxa"/>
            <w:bottom w:w="0" w:type="dxa"/>
          </w:tblCellMar>
        </w:tblPrEx>
        <w:trPr>
          <w:trHeight w:val="1073"/>
        </w:trPr>
        <w:tc>
          <w:tcPr>
            <w:tcW w:w="46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2A63CF6" w14:textId="77777777" w:rsidR="006B2153" w:rsidRPr="002D0F64" w:rsidRDefault="006B2153" w:rsidP="0075338D">
            <w:pPr>
              <w:tabs>
                <w:tab w:val="left" w:pos="318"/>
              </w:tabs>
              <w:jc w:val="thaiDistribute"/>
              <w:rPr>
                <w:rFonts w:ascii="TH SarabunPSK" w:hAnsi="TH SarabunPSK" w:cs="TH SarabunPSK" w:hint="cs"/>
                <w:spacing w:val="-14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๔.๓ หน่วยงานมีการสื่อสารกับบุคคลภายนอกเกี่ยวกับเรื่องที่มี</w:t>
            </w:r>
            <w:r w:rsidRPr="00A63B00">
              <w:rPr>
                <w:rFonts w:ascii="TH SarabunPSK" w:hAnsi="TH SarabunPSK" w:cs="TH SarabunPSK" w:hint="cs"/>
                <w:spacing w:val="-12"/>
                <w:sz w:val="32"/>
                <w:szCs w:val="32"/>
                <w:cs/>
              </w:rPr>
              <w:t>ผลกระทบต่อการปฏิบัติตามการควบคุมภายใน</w:t>
            </w:r>
            <w:r w:rsidR="009D732D">
              <w:rPr>
                <w:rFonts w:ascii="TH SarabunPSK" w:hAnsi="TH SarabunPSK" w:cs="TH SarabunPSK" w:hint="cs"/>
                <w:spacing w:val="-12"/>
                <w:sz w:val="32"/>
                <w:szCs w:val="32"/>
                <w:cs/>
              </w:rPr>
              <w:t xml:space="preserve">   </w:t>
            </w:r>
            <w:r w:rsidRPr="00A63B00">
              <w:rPr>
                <w:rFonts w:ascii="TH SarabunPSK" w:hAnsi="TH SarabunPSK" w:cs="TH SarabunPSK" w:hint="cs"/>
                <w:spacing w:val="-12"/>
                <w:sz w:val="32"/>
                <w:szCs w:val="32"/>
                <w:cs/>
              </w:rPr>
              <w:t>ที่กำหนด</w:t>
            </w:r>
          </w:p>
        </w:tc>
        <w:tc>
          <w:tcPr>
            <w:tcW w:w="49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E7D7187" w14:textId="77777777" w:rsidR="006B2153" w:rsidRDefault="006B2153" w:rsidP="009C5743">
            <w:pPr>
              <w:tabs>
                <w:tab w:val="left" w:pos="175"/>
                <w:tab w:val="left" w:pos="1080"/>
                <w:tab w:val="left" w:pos="1843"/>
                <w:tab w:val="left" w:pos="2410"/>
                <w:tab w:val="right" w:pos="4570"/>
              </w:tabs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6B2153" w:rsidRPr="00EE24F9" w14:paraId="46F0150B" w14:textId="77777777" w:rsidTr="008177D3">
        <w:tblPrEx>
          <w:tblCellMar>
            <w:top w:w="0" w:type="dxa"/>
            <w:bottom w:w="0" w:type="dxa"/>
          </w:tblCellMar>
        </w:tblPrEx>
        <w:trPr>
          <w:trHeight w:val="1073"/>
        </w:trPr>
        <w:tc>
          <w:tcPr>
            <w:tcW w:w="46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4E0144B" w14:textId="77777777" w:rsidR="006B2153" w:rsidRDefault="006B2153" w:rsidP="006B2153">
            <w:pPr>
              <w:tabs>
                <w:tab w:val="left" w:pos="306"/>
              </w:tabs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E24F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๕.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กิจกรรม</w:t>
            </w:r>
            <w:r w:rsidRPr="00EE24F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การติดตามผล</w:t>
            </w:r>
          </w:p>
          <w:p w14:paraId="437743DC" w14:textId="77777777" w:rsidR="006B2153" w:rsidRDefault="006B2153" w:rsidP="006B2153">
            <w:pPr>
              <w:tabs>
                <w:tab w:val="left" w:pos="318"/>
              </w:tabs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กิจกรรมการ</w:t>
            </w:r>
            <w:r w:rsidRPr="0032454A">
              <w:rPr>
                <w:rFonts w:ascii="TH SarabunPSK" w:hAnsi="TH SarabunPSK" w:cs="TH SarabunPSK"/>
                <w:sz w:val="32"/>
                <w:szCs w:val="32"/>
                <w:cs/>
              </w:rPr>
              <w:t>ติดตามผล</w:t>
            </w:r>
            <w:r w:rsidRPr="0032454A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เป็นการประเมินผลระหว่างการปฏิบัติงาน การประเมินผลเป็น</w:t>
            </w:r>
            <w:r w:rsidRPr="009627AC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รายครั้ง หรือ</w:t>
            </w: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     </w:t>
            </w:r>
            <w:r w:rsidRPr="00D87BAD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เป็นการประเมินผลทั้งสองวิธีร่วมกัน เพื่อให้เกิด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D87BAD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ความมั่นใจว่าได้มีการปฏิบัติตามหลักการ ในแต่ละ</w:t>
            </w:r>
            <w:r w:rsidRPr="00D87BAD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องค์ประกอบของการควบคุมภายในทั้ง ๕ องค์ประกอบ</w:t>
            </w:r>
            <w:r w:rsidRPr="00D87BAD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กรณีที่ผลการประเมินการควบคุมภายในจะก่อให้เกิดความเสียหายต่อหน่วยงาน ให้รายงานต่อฝ่ายบริหาร และผู้บังคับบัญชา อย่างทันเวลา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2454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9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17314C1" w14:textId="77777777" w:rsidR="006B2153" w:rsidRDefault="006B2153" w:rsidP="009C5743">
            <w:pPr>
              <w:tabs>
                <w:tab w:val="left" w:pos="175"/>
                <w:tab w:val="left" w:pos="1080"/>
                <w:tab w:val="left" w:pos="1843"/>
                <w:tab w:val="left" w:pos="2410"/>
                <w:tab w:val="right" w:pos="4570"/>
              </w:tabs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6B2153" w:rsidRPr="00EE24F9" w14:paraId="4CDE6B60" w14:textId="77777777" w:rsidTr="008177D3">
        <w:tblPrEx>
          <w:tblCellMar>
            <w:top w:w="0" w:type="dxa"/>
            <w:bottom w:w="0" w:type="dxa"/>
          </w:tblCellMar>
        </w:tblPrEx>
        <w:trPr>
          <w:trHeight w:val="1073"/>
        </w:trPr>
        <w:tc>
          <w:tcPr>
            <w:tcW w:w="46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364142D" w14:textId="77777777" w:rsidR="006B2153" w:rsidRDefault="006B2153" w:rsidP="0075338D">
            <w:pPr>
              <w:tabs>
                <w:tab w:val="left" w:pos="318"/>
              </w:tabs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  </w:t>
            </w:r>
            <w:r w:rsidRPr="002D0F64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๕.๑ หน่วยงานมีการพัฒนาและดำเนินการประเมินผล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ระหว่างการปฏิบัติงาน และหรือการประเมินผลเป็นรายครั้งตามที่กำหนด เพื่อให้เกิดความมั่นใจว่าได้มีการป</w:t>
            </w:r>
            <w:r>
              <w:rPr>
                <w:rStyle w:val="a5"/>
                <w:rFonts w:ascii="TH SarabunPSK" w:hAnsi="TH SarabunPSK" w:cs="TH SarabunPSK"/>
                <w:cs/>
              </w:rPr>
              <w:t>ฏ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ิบัติตามองค์ประกอบของการควบคุมภายใน</w:t>
            </w:r>
          </w:p>
        </w:tc>
        <w:tc>
          <w:tcPr>
            <w:tcW w:w="49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166B945" w14:textId="77777777" w:rsidR="006B2153" w:rsidRDefault="006B2153" w:rsidP="009C5743">
            <w:pPr>
              <w:tabs>
                <w:tab w:val="left" w:pos="175"/>
                <w:tab w:val="left" w:pos="1080"/>
                <w:tab w:val="left" w:pos="1843"/>
                <w:tab w:val="left" w:pos="2410"/>
                <w:tab w:val="right" w:pos="4570"/>
              </w:tabs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6B2153" w:rsidRPr="00EE24F9" w14:paraId="651D57EE" w14:textId="77777777" w:rsidTr="008177D3">
        <w:tblPrEx>
          <w:tblCellMar>
            <w:top w:w="0" w:type="dxa"/>
            <w:bottom w:w="0" w:type="dxa"/>
          </w:tblCellMar>
        </w:tblPrEx>
        <w:trPr>
          <w:trHeight w:val="1073"/>
        </w:trPr>
        <w:tc>
          <w:tcPr>
            <w:tcW w:w="467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A1D84" w14:textId="77777777" w:rsidR="006B2153" w:rsidRDefault="006B2153" w:rsidP="006B2153">
            <w:pPr>
              <w:tabs>
                <w:tab w:val="left" w:pos="318"/>
              </w:tabs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๕.๒ หน่วยงานมีการประเมินผลและสื่อสารข้อบกพร่อง หรือจุดอ่อนของการควบคุมภายในอย่างทันเวลาต่อฝ่ายบริหารหรือผู้บังคับบัญชา เพื่อให้ผู้รับผิดชอบสามารถแก้ไขได้อย่างเหมาะสม</w:t>
            </w:r>
          </w:p>
        </w:tc>
        <w:tc>
          <w:tcPr>
            <w:tcW w:w="496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B0A0C" w14:textId="77777777" w:rsidR="006B2153" w:rsidRDefault="006B2153" w:rsidP="009C5743">
            <w:pPr>
              <w:tabs>
                <w:tab w:val="left" w:pos="175"/>
                <w:tab w:val="left" w:pos="1080"/>
                <w:tab w:val="left" w:pos="1843"/>
                <w:tab w:val="left" w:pos="2410"/>
                <w:tab w:val="right" w:pos="4570"/>
              </w:tabs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14:paraId="31C3430B" w14:textId="77777777" w:rsidR="00294E2D" w:rsidRDefault="00CC0FF3" w:rsidP="00D46697">
      <w:pPr>
        <w:rPr>
          <w:rFonts w:ascii="TH SarabunPSK" w:hAnsi="TH SarabunPSK" w:cs="TH SarabunPSK" w:hint="cs"/>
          <w:color w:val="000000"/>
          <w:sz w:val="16"/>
          <w:szCs w:val="16"/>
        </w:rPr>
      </w:pPr>
      <w:r>
        <w:rPr>
          <w:rFonts w:ascii="TH SarabunPSK" w:hAnsi="TH SarabunPSK" w:cs="TH SarabunPSK" w:hint="cs"/>
          <w:color w:val="000000"/>
          <w:sz w:val="16"/>
          <w:szCs w:val="16"/>
          <w:cs/>
        </w:rPr>
        <w:t xml:space="preserve">  </w:t>
      </w:r>
    </w:p>
    <w:p w14:paraId="2AEFC0F5" w14:textId="77777777" w:rsidR="00962DA9" w:rsidRDefault="00962DA9" w:rsidP="00D46697">
      <w:pPr>
        <w:rPr>
          <w:rFonts w:ascii="TH SarabunPSK" w:hAnsi="TH SarabunPSK" w:cs="TH SarabunPSK" w:hint="cs"/>
          <w:color w:val="000000"/>
          <w:sz w:val="16"/>
          <w:szCs w:val="16"/>
        </w:rPr>
      </w:pPr>
    </w:p>
    <w:p w14:paraId="4ACA472D" w14:textId="77777777" w:rsidR="006413DA" w:rsidRDefault="007559F4" w:rsidP="00B73FED">
      <w:pPr>
        <w:ind w:left="426" w:hanging="71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ผลการประเมินโดยรวม</w:t>
      </w:r>
    </w:p>
    <w:p w14:paraId="4D1970D3" w14:textId="77777777" w:rsidR="00080024" w:rsidRDefault="00080024" w:rsidP="00B73FED">
      <w:pPr>
        <w:ind w:left="426" w:hanging="710"/>
        <w:rPr>
          <w:rFonts w:ascii="TH SarabunPSK" w:hAnsi="TH SarabunPSK" w:cs="TH SarabunPSK" w:hint="cs"/>
          <w:b/>
          <w:bCs/>
          <w:color w:val="000000"/>
          <w:sz w:val="16"/>
          <w:szCs w:val="16"/>
        </w:rPr>
      </w:pPr>
    </w:p>
    <w:p w14:paraId="640A2292" w14:textId="77777777" w:rsidR="002725B3" w:rsidRDefault="00962DA9" w:rsidP="005D3291">
      <w:pPr>
        <w:tabs>
          <w:tab w:val="left" w:pos="175"/>
          <w:tab w:val="left" w:pos="1080"/>
          <w:tab w:val="left" w:pos="1843"/>
          <w:tab w:val="left" w:pos="2410"/>
          <w:tab w:val="right" w:pos="4570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3DD25A9" w14:textId="77777777" w:rsidR="00E711EC" w:rsidRPr="007559F4" w:rsidRDefault="00E711EC" w:rsidP="007559F4">
      <w:pPr>
        <w:ind w:left="-284" w:firstLine="710"/>
        <w:rPr>
          <w:rFonts w:ascii="TH SarabunPSK" w:hAnsi="TH SarabunPSK" w:cs="TH SarabunPSK" w:hint="cs"/>
          <w:color w:val="000000"/>
          <w:sz w:val="32"/>
          <w:szCs w:val="32"/>
          <w:cs/>
        </w:rPr>
      </w:pPr>
    </w:p>
    <w:p w14:paraId="05FAB072" w14:textId="77777777" w:rsidR="00E711EC" w:rsidRDefault="002725B3" w:rsidP="002725B3">
      <w:pPr>
        <w:tabs>
          <w:tab w:val="left" w:pos="1134"/>
        </w:tabs>
        <w:rPr>
          <w:rFonts w:ascii="TH SarabunPSK" w:eastAsia="Times New Roman" w:hAnsi="TH SarabunPSK" w:cs="TH SarabunPSK" w:hint="cs"/>
          <w:sz w:val="32"/>
          <w:szCs w:val="32"/>
        </w:rPr>
      </w:pPr>
      <w:r w:rsidRPr="00587460">
        <w:rPr>
          <w:rFonts w:ascii="TH SarabunPSK" w:eastAsia="Times New Roman" w:hAnsi="TH SarabunPSK" w:cs="TH SarabunPSK"/>
          <w:sz w:val="36"/>
          <w:szCs w:val="36"/>
          <w:cs/>
        </w:rPr>
        <w:t xml:space="preserve">       </w:t>
      </w:r>
      <w:r w:rsidRPr="00587460">
        <w:rPr>
          <w:rFonts w:ascii="TH SarabunPSK" w:eastAsia="Times New Roman" w:hAnsi="TH SarabunPSK" w:cs="TH SarabunPSK"/>
          <w:sz w:val="36"/>
          <w:szCs w:val="36"/>
          <w:cs/>
        </w:rPr>
        <w:tab/>
      </w:r>
      <w:r w:rsidRPr="00587460">
        <w:rPr>
          <w:rFonts w:ascii="TH SarabunPSK" w:eastAsia="Times New Roman" w:hAnsi="TH SarabunPSK" w:cs="TH SarabunPSK"/>
          <w:sz w:val="36"/>
          <w:szCs w:val="36"/>
          <w:cs/>
        </w:rPr>
        <w:tab/>
      </w:r>
      <w:r w:rsidRPr="00587460">
        <w:rPr>
          <w:rFonts w:ascii="TH SarabunPSK" w:eastAsia="Times New Roman" w:hAnsi="TH SarabunPSK" w:cs="TH SarabunPSK"/>
          <w:sz w:val="36"/>
          <w:szCs w:val="36"/>
          <w:cs/>
        </w:rPr>
        <w:tab/>
      </w:r>
      <w:r w:rsidRPr="00587460">
        <w:rPr>
          <w:rFonts w:ascii="TH SarabunPSK" w:eastAsia="Times New Roman" w:hAnsi="TH SarabunPSK" w:cs="TH SarabunPSK"/>
          <w:sz w:val="36"/>
          <w:szCs w:val="36"/>
          <w:cs/>
        </w:rPr>
        <w:tab/>
      </w:r>
      <w:r w:rsidRPr="00587460">
        <w:rPr>
          <w:rFonts w:ascii="TH SarabunPSK" w:eastAsia="Times New Roman" w:hAnsi="TH SarabunPSK" w:cs="TH SarabunPSK"/>
          <w:sz w:val="36"/>
          <w:szCs w:val="36"/>
          <w:cs/>
        </w:rPr>
        <w:tab/>
        <w:t xml:space="preserve">    </w:t>
      </w:r>
      <w:r w:rsidRPr="003865B7">
        <w:rPr>
          <w:rFonts w:ascii="TH SarabunPSK" w:eastAsia="Times New Roman" w:hAnsi="TH SarabunPSK" w:cs="TH SarabunPSK"/>
          <w:color w:val="FFFFFF"/>
          <w:sz w:val="32"/>
          <w:szCs w:val="32"/>
          <w:cs/>
        </w:rPr>
        <w:t>(ลงชื่อ)</w:t>
      </w:r>
      <w:r w:rsidRPr="00587460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 w:rsidR="00E711EC">
        <w:rPr>
          <w:rFonts w:ascii="TH SarabunPSK" w:eastAsia="Times New Roman" w:hAnsi="TH SarabunPSK" w:cs="TH SarabunPSK" w:hint="cs"/>
          <w:sz w:val="32"/>
          <w:szCs w:val="32"/>
          <w:cs/>
        </w:rPr>
        <w:t>ผู้ประเมิน..........................................................</w:t>
      </w:r>
    </w:p>
    <w:p w14:paraId="7D4FB630" w14:textId="77777777" w:rsidR="00E711EC" w:rsidRDefault="00E711EC" w:rsidP="002725B3">
      <w:pPr>
        <w:tabs>
          <w:tab w:val="left" w:pos="1134"/>
        </w:tabs>
        <w:rPr>
          <w:rFonts w:ascii="TH SarabunPSK" w:eastAsia="Times New Roman" w:hAnsi="TH SarabunPSK" w:cs="TH SarabunPSK" w:hint="cs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                                           ตำแหน่ง...........................................................</w:t>
      </w:r>
    </w:p>
    <w:p w14:paraId="792227F9" w14:textId="289E2352" w:rsidR="000810E4" w:rsidRPr="00EE24F9" w:rsidRDefault="00E711EC" w:rsidP="00E711EC">
      <w:pPr>
        <w:tabs>
          <w:tab w:val="left" w:pos="1134"/>
        </w:tabs>
        <w:rPr>
          <w:rFonts w:ascii="TH SarabunPSK" w:hAnsi="TH SarabunPSK" w:cs="TH SarabunPSK" w:hint="cs"/>
          <w:color w:val="000000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                                                          ............../............../...............</w:t>
      </w:r>
      <w:r w:rsidR="002725B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2725B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2725B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2725B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  <w:r w:rsidR="002725B3" w:rsidRPr="002725B3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                      </w:t>
      </w:r>
      <w:r w:rsidR="002725B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</w:t>
      </w:r>
      <w:r w:rsidR="009279E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="002725B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</w:t>
      </w:r>
      <w:r w:rsidR="009279E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2725B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</w:p>
    <w:p w14:paraId="2E647092" w14:textId="77777777" w:rsidR="00227A0D" w:rsidRPr="00EE24F9" w:rsidRDefault="00227A0D" w:rsidP="000810E4">
      <w:pPr>
        <w:pStyle w:val="a6"/>
        <w:tabs>
          <w:tab w:val="left" w:pos="5954"/>
          <w:tab w:val="left" w:pos="6237"/>
        </w:tabs>
        <w:rPr>
          <w:rFonts w:ascii="TH SarabunPSK" w:hAnsi="TH SarabunPSK" w:cs="TH SarabunPSK"/>
          <w:color w:val="000000"/>
        </w:rPr>
      </w:pPr>
    </w:p>
    <w:sectPr w:rsidR="00227A0D" w:rsidRPr="00EE24F9" w:rsidSect="00C316CD">
      <w:headerReference w:type="even" r:id="rId8"/>
      <w:headerReference w:type="default" r:id="rId9"/>
      <w:pgSz w:w="11907" w:h="16840" w:code="9"/>
      <w:pgMar w:top="464" w:right="1134" w:bottom="993" w:left="1701" w:header="709" w:footer="720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516F4" w14:textId="77777777" w:rsidR="006C442C" w:rsidRDefault="006C442C">
      <w:r>
        <w:separator/>
      </w:r>
    </w:p>
  </w:endnote>
  <w:endnote w:type="continuationSeparator" w:id="0">
    <w:p w14:paraId="74564785" w14:textId="77777777" w:rsidR="006C442C" w:rsidRDefault="006C4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98890" w14:textId="77777777" w:rsidR="006C442C" w:rsidRDefault="006C442C">
      <w:r>
        <w:separator/>
      </w:r>
    </w:p>
  </w:footnote>
  <w:footnote w:type="continuationSeparator" w:id="0">
    <w:p w14:paraId="26D22DBC" w14:textId="77777777" w:rsidR="006C442C" w:rsidRDefault="006C4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8BDA3" w14:textId="77777777" w:rsidR="008278CD" w:rsidRDefault="008278CD" w:rsidP="000810E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ABFC5B7" w14:textId="77777777" w:rsidR="008278CD" w:rsidRDefault="008278C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CA9B7" w14:textId="77777777" w:rsidR="008278CD" w:rsidRDefault="008278CD" w:rsidP="004660DA">
    <w:pPr>
      <w:pStyle w:val="a4"/>
      <w:framePr w:w="823" w:wrap="around" w:vAnchor="text" w:hAnchor="page" w:x="5837" w:y="97"/>
      <w:ind w:left="360"/>
      <w:rPr>
        <w:rStyle w:val="a5"/>
        <w:rFonts w:hint="cs"/>
        <w:cs/>
      </w:rPr>
    </w:pPr>
    <w:r>
      <w:rPr>
        <w:rStyle w:val="a5"/>
        <w:rFonts w:hint="cs"/>
        <w:cs/>
      </w:rPr>
      <w:t xml:space="preserve"> </w:t>
    </w:r>
  </w:p>
  <w:p w14:paraId="6B97B92E" w14:textId="77777777" w:rsidR="008278CD" w:rsidRPr="00516B62" w:rsidRDefault="008278CD" w:rsidP="004660DA">
    <w:pPr>
      <w:pStyle w:val="a4"/>
      <w:framePr w:w="715" w:wrap="around" w:vAnchor="text" w:hAnchor="page" w:x="6049" w:yAlign="top"/>
      <w:rPr>
        <w:rStyle w:val="a5"/>
        <w:rFonts w:ascii="TH SarabunPSK" w:hAnsi="TH SarabunPSK" w:cs="TH SarabunPSK"/>
      </w:rPr>
    </w:pPr>
    <w:r>
      <w:rPr>
        <w:rStyle w:val="a5"/>
      </w:rPr>
      <w:t xml:space="preserve"> </w:t>
    </w:r>
    <w:r w:rsidRPr="00516B62">
      <w:rPr>
        <w:rStyle w:val="a5"/>
        <w:rFonts w:ascii="TH SarabunPSK" w:hAnsi="TH SarabunPSK" w:cs="TH SarabunPSK"/>
      </w:rPr>
      <w:t xml:space="preserve">- </w:t>
    </w:r>
    <w:r w:rsidRPr="00516B62">
      <w:rPr>
        <w:rStyle w:val="a5"/>
        <w:rFonts w:ascii="TH SarabunPSK" w:hAnsi="TH SarabunPSK" w:cs="TH SarabunPSK"/>
      </w:rPr>
      <w:fldChar w:fldCharType="begin"/>
    </w:r>
    <w:r w:rsidRPr="00516B62">
      <w:rPr>
        <w:rStyle w:val="a5"/>
        <w:rFonts w:ascii="TH SarabunPSK" w:hAnsi="TH SarabunPSK" w:cs="TH SarabunPSK"/>
      </w:rPr>
      <w:instrText xml:space="preserve">PAGE  </w:instrText>
    </w:r>
    <w:r w:rsidRPr="00516B62">
      <w:rPr>
        <w:rStyle w:val="a5"/>
        <w:rFonts w:ascii="TH SarabunPSK" w:hAnsi="TH SarabunPSK" w:cs="TH SarabunPSK"/>
      </w:rPr>
      <w:fldChar w:fldCharType="separate"/>
    </w:r>
    <w:r w:rsidR="00E926F4">
      <w:rPr>
        <w:rStyle w:val="a5"/>
        <w:rFonts w:ascii="TH SarabunPSK" w:hAnsi="TH SarabunPSK" w:cs="TH SarabunPSK"/>
        <w:noProof/>
        <w:cs/>
      </w:rPr>
      <w:t>๔</w:t>
    </w:r>
    <w:r w:rsidRPr="00516B62">
      <w:rPr>
        <w:rStyle w:val="a5"/>
        <w:rFonts w:ascii="TH SarabunPSK" w:hAnsi="TH SarabunPSK" w:cs="TH SarabunPSK"/>
      </w:rPr>
      <w:fldChar w:fldCharType="end"/>
    </w:r>
    <w:r w:rsidRPr="00516B62">
      <w:rPr>
        <w:rStyle w:val="a5"/>
        <w:rFonts w:ascii="TH SarabunPSK" w:hAnsi="TH SarabunPSK" w:cs="TH SarabunPSK"/>
      </w:rPr>
      <w:t xml:space="preserve"> -</w:t>
    </w:r>
  </w:p>
  <w:p w14:paraId="36A80289" w14:textId="77777777" w:rsidR="008278CD" w:rsidRDefault="008278CD" w:rsidP="00B54DAB">
    <w:pPr>
      <w:pStyle w:val="a4"/>
      <w:ind w:right="-1"/>
      <w:jc w:val="right"/>
      <w:rPr>
        <w:rFonts w:ascii="TH SarabunPSK" w:hAnsi="TH SarabunPSK" w:cs="TH SarabunPSK" w:hint="cs"/>
        <w:b/>
        <w:bCs/>
      </w:rPr>
    </w:pPr>
  </w:p>
  <w:p w14:paraId="6676201A" w14:textId="77777777" w:rsidR="008278CD" w:rsidRDefault="008278CD" w:rsidP="00B54DAB">
    <w:pPr>
      <w:pStyle w:val="a4"/>
      <w:ind w:right="-1"/>
      <w:jc w:val="right"/>
      <w:rPr>
        <w:rFonts w:ascii="TH SarabunPSK" w:hAnsi="TH SarabunPSK" w:cs="TH SarabunPSK" w:hint="cs"/>
        <w:b/>
        <w:bCs/>
      </w:rPr>
    </w:pPr>
    <w:r>
      <w:rPr>
        <w:rFonts w:ascii="TH SarabunPSK" w:hAnsi="TH SarabunPSK" w:cs="TH SarabunPSK" w:hint="cs"/>
        <w:b/>
        <w:bCs/>
        <w:cs/>
      </w:rPr>
      <w:t xml:space="preserve">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C1B3F"/>
    <w:multiLevelType w:val="hybridMultilevel"/>
    <w:tmpl w:val="8884BB86"/>
    <w:lvl w:ilvl="0" w:tplc="ABE63BE8">
      <w:start w:val="1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EAE4927"/>
    <w:multiLevelType w:val="multilevel"/>
    <w:tmpl w:val="BC7EE3E6"/>
    <w:lvl w:ilvl="0">
      <w:start w:val="1"/>
      <w:numFmt w:val="thaiLetters"/>
      <w:pStyle w:val="5"/>
      <w:lvlText w:val="%1.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5A594AFF"/>
    <w:multiLevelType w:val="hybridMultilevel"/>
    <w:tmpl w:val="3196ABC4"/>
    <w:lvl w:ilvl="0" w:tplc="87E24A8C"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AD5111"/>
    <w:multiLevelType w:val="multilevel"/>
    <w:tmpl w:val="2E16768E"/>
    <w:lvl w:ilvl="0">
      <w:start w:val="1"/>
      <w:numFmt w:val="thaiLetters"/>
      <w:pStyle w:val="6"/>
      <w:lvlText w:val="%1.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2F5"/>
    <w:rsid w:val="00010202"/>
    <w:rsid w:val="0001324F"/>
    <w:rsid w:val="00015194"/>
    <w:rsid w:val="00017B37"/>
    <w:rsid w:val="000233B2"/>
    <w:rsid w:val="000235DD"/>
    <w:rsid w:val="00024614"/>
    <w:rsid w:val="000252EE"/>
    <w:rsid w:val="00030F4A"/>
    <w:rsid w:val="00031646"/>
    <w:rsid w:val="00041F7F"/>
    <w:rsid w:val="00046915"/>
    <w:rsid w:val="00053EFC"/>
    <w:rsid w:val="00060F3F"/>
    <w:rsid w:val="0006512D"/>
    <w:rsid w:val="00070A45"/>
    <w:rsid w:val="000721DA"/>
    <w:rsid w:val="00072986"/>
    <w:rsid w:val="00072A17"/>
    <w:rsid w:val="0007732F"/>
    <w:rsid w:val="00080024"/>
    <w:rsid w:val="000810E4"/>
    <w:rsid w:val="00083266"/>
    <w:rsid w:val="00085BAE"/>
    <w:rsid w:val="00090632"/>
    <w:rsid w:val="000951D5"/>
    <w:rsid w:val="0009770C"/>
    <w:rsid w:val="00097AAE"/>
    <w:rsid w:val="000A1377"/>
    <w:rsid w:val="000A1452"/>
    <w:rsid w:val="000A461A"/>
    <w:rsid w:val="000B2979"/>
    <w:rsid w:val="000B2A3A"/>
    <w:rsid w:val="000B3E78"/>
    <w:rsid w:val="000B4742"/>
    <w:rsid w:val="000C3021"/>
    <w:rsid w:val="000C3C9B"/>
    <w:rsid w:val="000D297C"/>
    <w:rsid w:val="000E4B22"/>
    <w:rsid w:val="000E7C58"/>
    <w:rsid w:val="000F1C2C"/>
    <w:rsid w:val="000F51D5"/>
    <w:rsid w:val="00102E7A"/>
    <w:rsid w:val="00107525"/>
    <w:rsid w:val="00110A1C"/>
    <w:rsid w:val="00111082"/>
    <w:rsid w:val="00115F2B"/>
    <w:rsid w:val="001209E4"/>
    <w:rsid w:val="00124DBF"/>
    <w:rsid w:val="001258A0"/>
    <w:rsid w:val="00125A36"/>
    <w:rsid w:val="00126CB1"/>
    <w:rsid w:val="00131924"/>
    <w:rsid w:val="00135A79"/>
    <w:rsid w:val="001362F5"/>
    <w:rsid w:val="0014202C"/>
    <w:rsid w:val="00146113"/>
    <w:rsid w:val="0014764C"/>
    <w:rsid w:val="001533BC"/>
    <w:rsid w:val="00155EC1"/>
    <w:rsid w:val="0016350A"/>
    <w:rsid w:val="001661B3"/>
    <w:rsid w:val="0016717F"/>
    <w:rsid w:val="00173294"/>
    <w:rsid w:val="00173740"/>
    <w:rsid w:val="00175FFB"/>
    <w:rsid w:val="00181744"/>
    <w:rsid w:val="00183086"/>
    <w:rsid w:val="00185531"/>
    <w:rsid w:val="0018775D"/>
    <w:rsid w:val="00190D01"/>
    <w:rsid w:val="001920DA"/>
    <w:rsid w:val="001A2967"/>
    <w:rsid w:val="001B1F49"/>
    <w:rsid w:val="001B3CDB"/>
    <w:rsid w:val="001B5F98"/>
    <w:rsid w:val="001B705B"/>
    <w:rsid w:val="001C1161"/>
    <w:rsid w:val="001C209A"/>
    <w:rsid w:val="001C2572"/>
    <w:rsid w:val="001C531B"/>
    <w:rsid w:val="001C7183"/>
    <w:rsid w:val="001D044F"/>
    <w:rsid w:val="001D0A8E"/>
    <w:rsid w:val="001D29F4"/>
    <w:rsid w:val="001D42D0"/>
    <w:rsid w:val="001D43C5"/>
    <w:rsid w:val="001D49A7"/>
    <w:rsid w:val="001D49FC"/>
    <w:rsid w:val="001D4C33"/>
    <w:rsid w:val="001D5611"/>
    <w:rsid w:val="001D7995"/>
    <w:rsid w:val="001E1A11"/>
    <w:rsid w:val="001F3C0E"/>
    <w:rsid w:val="00201519"/>
    <w:rsid w:val="002043FB"/>
    <w:rsid w:val="00207FC3"/>
    <w:rsid w:val="002103FF"/>
    <w:rsid w:val="002154A9"/>
    <w:rsid w:val="00221278"/>
    <w:rsid w:val="00222ABD"/>
    <w:rsid w:val="002260D1"/>
    <w:rsid w:val="00227A0D"/>
    <w:rsid w:val="00235D2A"/>
    <w:rsid w:val="00236863"/>
    <w:rsid w:val="00240234"/>
    <w:rsid w:val="0024209A"/>
    <w:rsid w:val="0024248C"/>
    <w:rsid w:val="00243EF2"/>
    <w:rsid w:val="00247768"/>
    <w:rsid w:val="00252BAC"/>
    <w:rsid w:val="00257B13"/>
    <w:rsid w:val="002650D4"/>
    <w:rsid w:val="0026794A"/>
    <w:rsid w:val="0027137C"/>
    <w:rsid w:val="002725B3"/>
    <w:rsid w:val="00275059"/>
    <w:rsid w:val="0028127E"/>
    <w:rsid w:val="00287DEB"/>
    <w:rsid w:val="00291372"/>
    <w:rsid w:val="00291B2B"/>
    <w:rsid w:val="00294371"/>
    <w:rsid w:val="00294E2D"/>
    <w:rsid w:val="00295E3F"/>
    <w:rsid w:val="002B0C07"/>
    <w:rsid w:val="002B1010"/>
    <w:rsid w:val="002B5055"/>
    <w:rsid w:val="002C3C5D"/>
    <w:rsid w:val="002C5E8D"/>
    <w:rsid w:val="002D0F64"/>
    <w:rsid w:val="002D557B"/>
    <w:rsid w:val="002D65E1"/>
    <w:rsid w:val="002D6A1F"/>
    <w:rsid w:val="002E38EF"/>
    <w:rsid w:val="002E4FC7"/>
    <w:rsid w:val="002F0EB5"/>
    <w:rsid w:val="00303D93"/>
    <w:rsid w:val="00306E9A"/>
    <w:rsid w:val="00307261"/>
    <w:rsid w:val="003123D0"/>
    <w:rsid w:val="0031498F"/>
    <w:rsid w:val="0032135B"/>
    <w:rsid w:val="0032454A"/>
    <w:rsid w:val="00325C51"/>
    <w:rsid w:val="00327999"/>
    <w:rsid w:val="00327B9D"/>
    <w:rsid w:val="00327D28"/>
    <w:rsid w:val="0035222F"/>
    <w:rsid w:val="00352EB3"/>
    <w:rsid w:val="00364E36"/>
    <w:rsid w:val="0037209B"/>
    <w:rsid w:val="00373032"/>
    <w:rsid w:val="00373145"/>
    <w:rsid w:val="0037441E"/>
    <w:rsid w:val="00375568"/>
    <w:rsid w:val="00376AA6"/>
    <w:rsid w:val="0038004B"/>
    <w:rsid w:val="0038156E"/>
    <w:rsid w:val="00381839"/>
    <w:rsid w:val="00382C65"/>
    <w:rsid w:val="00384A02"/>
    <w:rsid w:val="00386104"/>
    <w:rsid w:val="003865B7"/>
    <w:rsid w:val="003A106F"/>
    <w:rsid w:val="003A1520"/>
    <w:rsid w:val="003A38CE"/>
    <w:rsid w:val="003B5210"/>
    <w:rsid w:val="003B5A63"/>
    <w:rsid w:val="003B6831"/>
    <w:rsid w:val="003C2B6D"/>
    <w:rsid w:val="003C47F2"/>
    <w:rsid w:val="003D2C17"/>
    <w:rsid w:val="003D3105"/>
    <w:rsid w:val="003D56EF"/>
    <w:rsid w:val="003D69A6"/>
    <w:rsid w:val="003E2140"/>
    <w:rsid w:val="003E28AE"/>
    <w:rsid w:val="003E6AD1"/>
    <w:rsid w:val="003F375A"/>
    <w:rsid w:val="0041561B"/>
    <w:rsid w:val="00422755"/>
    <w:rsid w:val="004249D1"/>
    <w:rsid w:val="00427718"/>
    <w:rsid w:val="004302BF"/>
    <w:rsid w:val="00430D02"/>
    <w:rsid w:val="004352F1"/>
    <w:rsid w:val="004426F7"/>
    <w:rsid w:val="00443F64"/>
    <w:rsid w:val="00444DE9"/>
    <w:rsid w:val="00444E52"/>
    <w:rsid w:val="00445C79"/>
    <w:rsid w:val="00445D7D"/>
    <w:rsid w:val="00446780"/>
    <w:rsid w:val="004475C8"/>
    <w:rsid w:val="00456F0B"/>
    <w:rsid w:val="00461387"/>
    <w:rsid w:val="0046466E"/>
    <w:rsid w:val="0046513E"/>
    <w:rsid w:val="00465DD9"/>
    <w:rsid w:val="00465F9F"/>
    <w:rsid w:val="004660DA"/>
    <w:rsid w:val="0046650C"/>
    <w:rsid w:val="00470851"/>
    <w:rsid w:val="0048068E"/>
    <w:rsid w:val="004817BA"/>
    <w:rsid w:val="00484DC6"/>
    <w:rsid w:val="004850C0"/>
    <w:rsid w:val="0048597E"/>
    <w:rsid w:val="0049146B"/>
    <w:rsid w:val="004938F2"/>
    <w:rsid w:val="00496C91"/>
    <w:rsid w:val="0049733D"/>
    <w:rsid w:val="00497CCF"/>
    <w:rsid w:val="004A1B9F"/>
    <w:rsid w:val="004A354F"/>
    <w:rsid w:val="004B2BCF"/>
    <w:rsid w:val="004B350B"/>
    <w:rsid w:val="004B6529"/>
    <w:rsid w:val="004C58C9"/>
    <w:rsid w:val="004C7ED6"/>
    <w:rsid w:val="004D2E94"/>
    <w:rsid w:val="004D42A4"/>
    <w:rsid w:val="004E1515"/>
    <w:rsid w:val="004E453B"/>
    <w:rsid w:val="004E4739"/>
    <w:rsid w:val="004F1310"/>
    <w:rsid w:val="004F40B8"/>
    <w:rsid w:val="004F73E2"/>
    <w:rsid w:val="00501ED0"/>
    <w:rsid w:val="005030DE"/>
    <w:rsid w:val="005063E3"/>
    <w:rsid w:val="005121C1"/>
    <w:rsid w:val="0051374C"/>
    <w:rsid w:val="00513BEC"/>
    <w:rsid w:val="00514B6B"/>
    <w:rsid w:val="00516B62"/>
    <w:rsid w:val="00521E61"/>
    <w:rsid w:val="005225E8"/>
    <w:rsid w:val="005273AD"/>
    <w:rsid w:val="005311C0"/>
    <w:rsid w:val="00531D5D"/>
    <w:rsid w:val="0053309C"/>
    <w:rsid w:val="005347DE"/>
    <w:rsid w:val="005365EF"/>
    <w:rsid w:val="005428B2"/>
    <w:rsid w:val="0055165F"/>
    <w:rsid w:val="00553334"/>
    <w:rsid w:val="00553440"/>
    <w:rsid w:val="005576C1"/>
    <w:rsid w:val="0056175D"/>
    <w:rsid w:val="0056481E"/>
    <w:rsid w:val="00577FA3"/>
    <w:rsid w:val="00581186"/>
    <w:rsid w:val="00587460"/>
    <w:rsid w:val="00597E89"/>
    <w:rsid w:val="005A1189"/>
    <w:rsid w:val="005A2CD6"/>
    <w:rsid w:val="005A2D88"/>
    <w:rsid w:val="005A5A40"/>
    <w:rsid w:val="005A7452"/>
    <w:rsid w:val="005B0B1D"/>
    <w:rsid w:val="005B3306"/>
    <w:rsid w:val="005B4EC3"/>
    <w:rsid w:val="005C1977"/>
    <w:rsid w:val="005D3291"/>
    <w:rsid w:val="005D499B"/>
    <w:rsid w:val="005D7996"/>
    <w:rsid w:val="005E2275"/>
    <w:rsid w:val="005E3B07"/>
    <w:rsid w:val="005E4D2A"/>
    <w:rsid w:val="005E52F5"/>
    <w:rsid w:val="005F2A84"/>
    <w:rsid w:val="005F6236"/>
    <w:rsid w:val="006006D5"/>
    <w:rsid w:val="006022A2"/>
    <w:rsid w:val="0060323B"/>
    <w:rsid w:val="006041F0"/>
    <w:rsid w:val="006140AA"/>
    <w:rsid w:val="00620156"/>
    <w:rsid w:val="006205A7"/>
    <w:rsid w:val="006217D0"/>
    <w:rsid w:val="00621C15"/>
    <w:rsid w:val="00625367"/>
    <w:rsid w:val="00625E23"/>
    <w:rsid w:val="006301AC"/>
    <w:rsid w:val="00632068"/>
    <w:rsid w:val="00632512"/>
    <w:rsid w:val="00640A9E"/>
    <w:rsid w:val="006413DA"/>
    <w:rsid w:val="006503B5"/>
    <w:rsid w:val="00661D75"/>
    <w:rsid w:val="00664621"/>
    <w:rsid w:val="00665BCC"/>
    <w:rsid w:val="006736ED"/>
    <w:rsid w:val="0068247A"/>
    <w:rsid w:val="006837B5"/>
    <w:rsid w:val="00693C42"/>
    <w:rsid w:val="00694711"/>
    <w:rsid w:val="006B2153"/>
    <w:rsid w:val="006B21A5"/>
    <w:rsid w:val="006B3B2F"/>
    <w:rsid w:val="006B53C4"/>
    <w:rsid w:val="006B6262"/>
    <w:rsid w:val="006C2D25"/>
    <w:rsid w:val="006C442C"/>
    <w:rsid w:val="006C523C"/>
    <w:rsid w:val="006C6D63"/>
    <w:rsid w:val="006D32A8"/>
    <w:rsid w:val="006D3E93"/>
    <w:rsid w:val="006E0C9F"/>
    <w:rsid w:val="006E4D1E"/>
    <w:rsid w:val="006E52DA"/>
    <w:rsid w:val="006E542C"/>
    <w:rsid w:val="006F1D1D"/>
    <w:rsid w:val="006F44AD"/>
    <w:rsid w:val="006F62A4"/>
    <w:rsid w:val="006F6C0B"/>
    <w:rsid w:val="007054B6"/>
    <w:rsid w:val="0072243F"/>
    <w:rsid w:val="00723222"/>
    <w:rsid w:val="00723E90"/>
    <w:rsid w:val="007240A1"/>
    <w:rsid w:val="007274D9"/>
    <w:rsid w:val="007359E0"/>
    <w:rsid w:val="007374F8"/>
    <w:rsid w:val="00741D0E"/>
    <w:rsid w:val="00745487"/>
    <w:rsid w:val="007510F1"/>
    <w:rsid w:val="0075338D"/>
    <w:rsid w:val="00754482"/>
    <w:rsid w:val="007559F4"/>
    <w:rsid w:val="007632D3"/>
    <w:rsid w:val="007637D1"/>
    <w:rsid w:val="00767E6F"/>
    <w:rsid w:val="00771736"/>
    <w:rsid w:val="00772193"/>
    <w:rsid w:val="00775AA4"/>
    <w:rsid w:val="007764D6"/>
    <w:rsid w:val="007825C2"/>
    <w:rsid w:val="00784930"/>
    <w:rsid w:val="007871C0"/>
    <w:rsid w:val="007875E2"/>
    <w:rsid w:val="00793238"/>
    <w:rsid w:val="007A3493"/>
    <w:rsid w:val="007A44D8"/>
    <w:rsid w:val="007B5158"/>
    <w:rsid w:val="007C0935"/>
    <w:rsid w:val="007C78F2"/>
    <w:rsid w:val="007D5C30"/>
    <w:rsid w:val="007D7AF9"/>
    <w:rsid w:val="007E2244"/>
    <w:rsid w:val="007E30B9"/>
    <w:rsid w:val="007E36A3"/>
    <w:rsid w:val="007F2942"/>
    <w:rsid w:val="007F4B69"/>
    <w:rsid w:val="00803233"/>
    <w:rsid w:val="008052FB"/>
    <w:rsid w:val="008141AF"/>
    <w:rsid w:val="008177D3"/>
    <w:rsid w:val="00820B99"/>
    <w:rsid w:val="0082320E"/>
    <w:rsid w:val="00824D0F"/>
    <w:rsid w:val="008278CD"/>
    <w:rsid w:val="008339DE"/>
    <w:rsid w:val="008355AF"/>
    <w:rsid w:val="008423C1"/>
    <w:rsid w:val="00846F09"/>
    <w:rsid w:val="00846F93"/>
    <w:rsid w:val="008501C8"/>
    <w:rsid w:val="00851DBB"/>
    <w:rsid w:val="00851F11"/>
    <w:rsid w:val="00854D29"/>
    <w:rsid w:val="00855CA6"/>
    <w:rsid w:val="008569D4"/>
    <w:rsid w:val="0086292C"/>
    <w:rsid w:val="00873CD1"/>
    <w:rsid w:val="00876B32"/>
    <w:rsid w:val="00877217"/>
    <w:rsid w:val="00881708"/>
    <w:rsid w:val="00881ECF"/>
    <w:rsid w:val="008828B1"/>
    <w:rsid w:val="00885ABA"/>
    <w:rsid w:val="008971D0"/>
    <w:rsid w:val="008A497C"/>
    <w:rsid w:val="008A5F07"/>
    <w:rsid w:val="008B25A6"/>
    <w:rsid w:val="008B32B5"/>
    <w:rsid w:val="008B3F8B"/>
    <w:rsid w:val="008D281C"/>
    <w:rsid w:val="008D30E5"/>
    <w:rsid w:val="008D4CF7"/>
    <w:rsid w:val="008D6F13"/>
    <w:rsid w:val="008E00F3"/>
    <w:rsid w:val="008E1583"/>
    <w:rsid w:val="008E260F"/>
    <w:rsid w:val="008E2FCB"/>
    <w:rsid w:val="008E7FBD"/>
    <w:rsid w:val="008F02CE"/>
    <w:rsid w:val="008F096B"/>
    <w:rsid w:val="008F2CD0"/>
    <w:rsid w:val="008F3703"/>
    <w:rsid w:val="00902F57"/>
    <w:rsid w:val="00905361"/>
    <w:rsid w:val="00907617"/>
    <w:rsid w:val="0092291C"/>
    <w:rsid w:val="00926153"/>
    <w:rsid w:val="009279E5"/>
    <w:rsid w:val="00930683"/>
    <w:rsid w:val="0093151A"/>
    <w:rsid w:val="00932D1C"/>
    <w:rsid w:val="00933934"/>
    <w:rsid w:val="00933A5B"/>
    <w:rsid w:val="00943392"/>
    <w:rsid w:val="0095499A"/>
    <w:rsid w:val="00955D16"/>
    <w:rsid w:val="009575CE"/>
    <w:rsid w:val="00960E30"/>
    <w:rsid w:val="009627AC"/>
    <w:rsid w:val="00962DA9"/>
    <w:rsid w:val="00963E55"/>
    <w:rsid w:val="00967774"/>
    <w:rsid w:val="00971C8A"/>
    <w:rsid w:val="0097305A"/>
    <w:rsid w:val="00982A07"/>
    <w:rsid w:val="00983B1E"/>
    <w:rsid w:val="00990279"/>
    <w:rsid w:val="009916F5"/>
    <w:rsid w:val="00992F6B"/>
    <w:rsid w:val="00993438"/>
    <w:rsid w:val="00996480"/>
    <w:rsid w:val="009A1380"/>
    <w:rsid w:val="009A3839"/>
    <w:rsid w:val="009A6B17"/>
    <w:rsid w:val="009A7279"/>
    <w:rsid w:val="009B17CB"/>
    <w:rsid w:val="009B2FD8"/>
    <w:rsid w:val="009B3F5A"/>
    <w:rsid w:val="009B6CA2"/>
    <w:rsid w:val="009B7C12"/>
    <w:rsid w:val="009C0F76"/>
    <w:rsid w:val="009C3275"/>
    <w:rsid w:val="009C3E18"/>
    <w:rsid w:val="009C4005"/>
    <w:rsid w:val="009C5743"/>
    <w:rsid w:val="009C58F2"/>
    <w:rsid w:val="009C75B6"/>
    <w:rsid w:val="009D08A6"/>
    <w:rsid w:val="009D732D"/>
    <w:rsid w:val="009E08FC"/>
    <w:rsid w:val="009E153C"/>
    <w:rsid w:val="009E3EBA"/>
    <w:rsid w:val="009F2BD8"/>
    <w:rsid w:val="009F3424"/>
    <w:rsid w:val="009F6A17"/>
    <w:rsid w:val="00A02699"/>
    <w:rsid w:val="00A13CDD"/>
    <w:rsid w:val="00A210B2"/>
    <w:rsid w:val="00A22E80"/>
    <w:rsid w:val="00A30D4A"/>
    <w:rsid w:val="00A37C1A"/>
    <w:rsid w:val="00A40DBE"/>
    <w:rsid w:val="00A435F9"/>
    <w:rsid w:val="00A4549B"/>
    <w:rsid w:val="00A50C66"/>
    <w:rsid w:val="00A51E10"/>
    <w:rsid w:val="00A57A8E"/>
    <w:rsid w:val="00A57DF4"/>
    <w:rsid w:val="00A63B00"/>
    <w:rsid w:val="00A7150D"/>
    <w:rsid w:val="00A7237E"/>
    <w:rsid w:val="00A80D53"/>
    <w:rsid w:val="00A81041"/>
    <w:rsid w:val="00A84550"/>
    <w:rsid w:val="00A84E9C"/>
    <w:rsid w:val="00A97874"/>
    <w:rsid w:val="00A97A23"/>
    <w:rsid w:val="00AA19A3"/>
    <w:rsid w:val="00AA2540"/>
    <w:rsid w:val="00AA7369"/>
    <w:rsid w:val="00AB0826"/>
    <w:rsid w:val="00AB1045"/>
    <w:rsid w:val="00AB50D0"/>
    <w:rsid w:val="00AB5B0C"/>
    <w:rsid w:val="00AC473F"/>
    <w:rsid w:val="00AE0BB5"/>
    <w:rsid w:val="00AE1EBB"/>
    <w:rsid w:val="00AE4B23"/>
    <w:rsid w:val="00AF0C26"/>
    <w:rsid w:val="00AF3E14"/>
    <w:rsid w:val="00AF76BE"/>
    <w:rsid w:val="00B05696"/>
    <w:rsid w:val="00B068A4"/>
    <w:rsid w:val="00B11C2D"/>
    <w:rsid w:val="00B20D45"/>
    <w:rsid w:val="00B2758B"/>
    <w:rsid w:val="00B32D44"/>
    <w:rsid w:val="00B33214"/>
    <w:rsid w:val="00B36DE3"/>
    <w:rsid w:val="00B374E1"/>
    <w:rsid w:val="00B41CCE"/>
    <w:rsid w:val="00B42B4C"/>
    <w:rsid w:val="00B544F6"/>
    <w:rsid w:val="00B54DAB"/>
    <w:rsid w:val="00B56BD2"/>
    <w:rsid w:val="00B63FC8"/>
    <w:rsid w:val="00B70275"/>
    <w:rsid w:val="00B73FED"/>
    <w:rsid w:val="00B75809"/>
    <w:rsid w:val="00B77F16"/>
    <w:rsid w:val="00B80B75"/>
    <w:rsid w:val="00B81E3E"/>
    <w:rsid w:val="00B878AD"/>
    <w:rsid w:val="00B903E9"/>
    <w:rsid w:val="00B9116F"/>
    <w:rsid w:val="00B943F5"/>
    <w:rsid w:val="00BA267A"/>
    <w:rsid w:val="00BA4AE8"/>
    <w:rsid w:val="00BA4BA2"/>
    <w:rsid w:val="00BA71F6"/>
    <w:rsid w:val="00BB6EE1"/>
    <w:rsid w:val="00BC0FED"/>
    <w:rsid w:val="00BC4E90"/>
    <w:rsid w:val="00BC5AF2"/>
    <w:rsid w:val="00BC6756"/>
    <w:rsid w:val="00BC7E23"/>
    <w:rsid w:val="00BD0B20"/>
    <w:rsid w:val="00BD1221"/>
    <w:rsid w:val="00BE443E"/>
    <w:rsid w:val="00BE45D4"/>
    <w:rsid w:val="00BE606F"/>
    <w:rsid w:val="00BE79E5"/>
    <w:rsid w:val="00BF0601"/>
    <w:rsid w:val="00BF2590"/>
    <w:rsid w:val="00BF37AC"/>
    <w:rsid w:val="00BF4A72"/>
    <w:rsid w:val="00BF7B9F"/>
    <w:rsid w:val="00C005F8"/>
    <w:rsid w:val="00C03B14"/>
    <w:rsid w:val="00C07D85"/>
    <w:rsid w:val="00C15FB1"/>
    <w:rsid w:val="00C239B8"/>
    <w:rsid w:val="00C24043"/>
    <w:rsid w:val="00C27EDE"/>
    <w:rsid w:val="00C316CD"/>
    <w:rsid w:val="00C321DD"/>
    <w:rsid w:val="00C43AE2"/>
    <w:rsid w:val="00C46095"/>
    <w:rsid w:val="00C47B8E"/>
    <w:rsid w:val="00C55AF4"/>
    <w:rsid w:val="00C56AC4"/>
    <w:rsid w:val="00C60831"/>
    <w:rsid w:val="00C614CE"/>
    <w:rsid w:val="00C64B8A"/>
    <w:rsid w:val="00C651E1"/>
    <w:rsid w:val="00C70D54"/>
    <w:rsid w:val="00C71228"/>
    <w:rsid w:val="00C72855"/>
    <w:rsid w:val="00C77711"/>
    <w:rsid w:val="00C80488"/>
    <w:rsid w:val="00C841B2"/>
    <w:rsid w:val="00C8424C"/>
    <w:rsid w:val="00C872E8"/>
    <w:rsid w:val="00C9084E"/>
    <w:rsid w:val="00C95A39"/>
    <w:rsid w:val="00C9666E"/>
    <w:rsid w:val="00CA3068"/>
    <w:rsid w:val="00CC0092"/>
    <w:rsid w:val="00CC0FF3"/>
    <w:rsid w:val="00CC1994"/>
    <w:rsid w:val="00CC36BC"/>
    <w:rsid w:val="00CC53CD"/>
    <w:rsid w:val="00CC5E6C"/>
    <w:rsid w:val="00CD1F28"/>
    <w:rsid w:val="00CD2C7F"/>
    <w:rsid w:val="00CD6581"/>
    <w:rsid w:val="00CE269D"/>
    <w:rsid w:val="00CE6B62"/>
    <w:rsid w:val="00CF4AD3"/>
    <w:rsid w:val="00CF5E0E"/>
    <w:rsid w:val="00CF6E9E"/>
    <w:rsid w:val="00D063A2"/>
    <w:rsid w:val="00D15EA5"/>
    <w:rsid w:val="00D210F5"/>
    <w:rsid w:val="00D26784"/>
    <w:rsid w:val="00D27CC3"/>
    <w:rsid w:val="00D30F44"/>
    <w:rsid w:val="00D323FA"/>
    <w:rsid w:val="00D404A8"/>
    <w:rsid w:val="00D428AE"/>
    <w:rsid w:val="00D46697"/>
    <w:rsid w:val="00D50029"/>
    <w:rsid w:val="00D55514"/>
    <w:rsid w:val="00D60AC6"/>
    <w:rsid w:val="00D60D2A"/>
    <w:rsid w:val="00D6790A"/>
    <w:rsid w:val="00D716EC"/>
    <w:rsid w:val="00D74040"/>
    <w:rsid w:val="00D87BAD"/>
    <w:rsid w:val="00D924A4"/>
    <w:rsid w:val="00D92D38"/>
    <w:rsid w:val="00D92E9B"/>
    <w:rsid w:val="00D9616C"/>
    <w:rsid w:val="00DA0B03"/>
    <w:rsid w:val="00DA35AC"/>
    <w:rsid w:val="00DA370D"/>
    <w:rsid w:val="00DA7F5E"/>
    <w:rsid w:val="00DB0E74"/>
    <w:rsid w:val="00DB168B"/>
    <w:rsid w:val="00DB4552"/>
    <w:rsid w:val="00DB61A3"/>
    <w:rsid w:val="00DC0944"/>
    <w:rsid w:val="00DC7A1B"/>
    <w:rsid w:val="00DD68C7"/>
    <w:rsid w:val="00DD6C0C"/>
    <w:rsid w:val="00DD6EDC"/>
    <w:rsid w:val="00DE3D12"/>
    <w:rsid w:val="00DF4A40"/>
    <w:rsid w:val="00E03C11"/>
    <w:rsid w:val="00E07879"/>
    <w:rsid w:val="00E1534B"/>
    <w:rsid w:val="00E16233"/>
    <w:rsid w:val="00E20CA5"/>
    <w:rsid w:val="00E22468"/>
    <w:rsid w:val="00E246DB"/>
    <w:rsid w:val="00E311C1"/>
    <w:rsid w:val="00E3475B"/>
    <w:rsid w:val="00E3596F"/>
    <w:rsid w:val="00E36FA6"/>
    <w:rsid w:val="00E43E56"/>
    <w:rsid w:val="00E4481E"/>
    <w:rsid w:val="00E50404"/>
    <w:rsid w:val="00E52769"/>
    <w:rsid w:val="00E5293B"/>
    <w:rsid w:val="00E54926"/>
    <w:rsid w:val="00E54CA3"/>
    <w:rsid w:val="00E55070"/>
    <w:rsid w:val="00E61D2D"/>
    <w:rsid w:val="00E63E34"/>
    <w:rsid w:val="00E666B1"/>
    <w:rsid w:val="00E710AE"/>
    <w:rsid w:val="00E711EC"/>
    <w:rsid w:val="00E74CE2"/>
    <w:rsid w:val="00E82207"/>
    <w:rsid w:val="00E8517C"/>
    <w:rsid w:val="00E85E2A"/>
    <w:rsid w:val="00E86595"/>
    <w:rsid w:val="00E926F4"/>
    <w:rsid w:val="00E92752"/>
    <w:rsid w:val="00E94C98"/>
    <w:rsid w:val="00EA0389"/>
    <w:rsid w:val="00EC01E8"/>
    <w:rsid w:val="00ED24C2"/>
    <w:rsid w:val="00ED55B3"/>
    <w:rsid w:val="00EE1288"/>
    <w:rsid w:val="00EE244C"/>
    <w:rsid w:val="00EE24F9"/>
    <w:rsid w:val="00EF1C07"/>
    <w:rsid w:val="00EF31AA"/>
    <w:rsid w:val="00EF66B1"/>
    <w:rsid w:val="00EF6DE1"/>
    <w:rsid w:val="00F03AD9"/>
    <w:rsid w:val="00F053C7"/>
    <w:rsid w:val="00F066BB"/>
    <w:rsid w:val="00F06F2F"/>
    <w:rsid w:val="00F076E2"/>
    <w:rsid w:val="00F13874"/>
    <w:rsid w:val="00F170FA"/>
    <w:rsid w:val="00F27CD5"/>
    <w:rsid w:val="00F34387"/>
    <w:rsid w:val="00F360E1"/>
    <w:rsid w:val="00F37036"/>
    <w:rsid w:val="00F37527"/>
    <w:rsid w:val="00F37DA1"/>
    <w:rsid w:val="00F44C9E"/>
    <w:rsid w:val="00F529E0"/>
    <w:rsid w:val="00F60089"/>
    <w:rsid w:val="00F64C65"/>
    <w:rsid w:val="00F72B53"/>
    <w:rsid w:val="00F74C5D"/>
    <w:rsid w:val="00F80C26"/>
    <w:rsid w:val="00F810FC"/>
    <w:rsid w:val="00F81B4B"/>
    <w:rsid w:val="00F830BB"/>
    <w:rsid w:val="00F85ED6"/>
    <w:rsid w:val="00F91DCD"/>
    <w:rsid w:val="00F94C43"/>
    <w:rsid w:val="00F96EB6"/>
    <w:rsid w:val="00F96FE5"/>
    <w:rsid w:val="00F97CC9"/>
    <w:rsid w:val="00FA6AAF"/>
    <w:rsid w:val="00FB2DCE"/>
    <w:rsid w:val="00FB3534"/>
    <w:rsid w:val="00FB4299"/>
    <w:rsid w:val="00FB5A57"/>
    <w:rsid w:val="00FB7857"/>
    <w:rsid w:val="00FC3080"/>
    <w:rsid w:val="00FC4BB8"/>
    <w:rsid w:val="00FD0446"/>
    <w:rsid w:val="00FD29D8"/>
    <w:rsid w:val="00FD79A0"/>
    <w:rsid w:val="00FE207F"/>
    <w:rsid w:val="00FE39E7"/>
    <w:rsid w:val="00FE68E6"/>
    <w:rsid w:val="00FE7261"/>
    <w:rsid w:val="00FF1D3F"/>
    <w:rsid w:val="00FF6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B0F1733"/>
  <w15:chartTrackingRefBased/>
  <w15:docId w15:val="{F0FE0A58-148C-4DE6-B665-9762B3241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ngsana New" w:eastAsia="Times New Roman" w:hAnsi="Angsana New"/>
      <w:b/>
      <w:bCs/>
      <w:sz w:val="32"/>
      <w:szCs w:val="32"/>
    </w:rPr>
  </w:style>
  <w:style w:type="paragraph" w:styleId="2">
    <w:name w:val="heading 2"/>
    <w:basedOn w:val="a"/>
    <w:next w:val="a"/>
    <w:qFormat/>
    <w:pPr>
      <w:keepNext/>
      <w:jc w:val="thaiDistribute"/>
      <w:outlineLvl w:val="1"/>
    </w:pPr>
    <w:rPr>
      <w:rFonts w:eastAsia="Times New Roman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numPr>
        <w:ilvl w:val="1"/>
      </w:numPr>
      <w:tabs>
        <w:tab w:val="num" w:pos="540"/>
      </w:tabs>
      <w:ind w:left="540" w:hanging="540"/>
      <w:jc w:val="thaiDistribute"/>
      <w:outlineLvl w:val="2"/>
    </w:pPr>
    <w:rPr>
      <w:rFonts w:eastAsia="Times New Roman"/>
      <w:b/>
      <w:bCs/>
      <w:sz w:val="32"/>
      <w:szCs w:val="32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rFonts w:ascii="Angsana New" w:hAnsi="Angsana New"/>
      <w:b/>
      <w:bCs/>
      <w:sz w:val="32"/>
      <w:szCs w:val="32"/>
    </w:rPr>
  </w:style>
  <w:style w:type="paragraph" w:styleId="5">
    <w:name w:val="heading 5"/>
    <w:basedOn w:val="a"/>
    <w:next w:val="a"/>
    <w:qFormat/>
    <w:pPr>
      <w:keepNext/>
      <w:numPr>
        <w:numId w:val="1"/>
      </w:numPr>
      <w:jc w:val="thaiDistribute"/>
      <w:outlineLvl w:val="4"/>
    </w:pPr>
    <w:rPr>
      <w:rFonts w:eastAsia="Times New Roman"/>
      <w:sz w:val="32"/>
      <w:szCs w:val="32"/>
    </w:rPr>
  </w:style>
  <w:style w:type="paragraph" w:styleId="6">
    <w:name w:val="heading 6"/>
    <w:basedOn w:val="a"/>
    <w:next w:val="a"/>
    <w:qFormat/>
    <w:pPr>
      <w:keepNext/>
      <w:numPr>
        <w:numId w:val="2"/>
      </w:numPr>
      <w:tabs>
        <w:tab w:val="clear" w:pos="1080"/>
        <w:tab w:val="left" w:pos="990"/>
        <w:tab w:val="num" w:pos="1440"/>
      </w:tabs>
      <w:ind w:left="1440"/>
      <w:jc w:val="thaiDistribute"/>
      <w:outlineLvl w:val="5"/>
    </w:pPr>
    <w:rPr>
      <w:rFonts w:eastAsia="Times New Roman"/>
      <w:sz w:val="32"/>
      <w:szCs w:val="32"/>
    </w:rPr>
  </w:style>
  <w:style w:type="paragraph" w:styleId="7">
    <w:name w:val="heading 7"/>
    <w:basedOn w:val="a"/>
    <w:next w:val="a"/>
    <w:qFormat/>
    <w:pPr>
      <w:keepNext/>
      <w:outlineLvl w:val="6"/>
    </w:pPr>
    <w:rPr>
      <w:rFonts w:ascii="Times New Roman" w:eastAsia="Times New Roman" w:hAnsi="Times New Roman"/>
      <w:b/>
      <w:bCs/>
      <w:sz w:val="36"/>
      <w:szCs w:val="36"/>
    </w:rPr>
  </w:style>
  <w:style w:type="paragraph" w:styleId="9">
    <w:name w:val="heading 9"/>
    <w:basedOn w:val="a"/>
    <w:next w:val="a"/>
    <w:qFormat/>
    <w:pPr>
      <w:keepNext/>
      <w:tabs>
        <w:tab w:val="left" w:pos="720"/>
        <w:tab w:val="left" w:pos="1170"/>
      </w:tabs>
      <w:ind w:left="720"/>
      <w:jc w:val="thaiDistribute"/>
      <w:outlineLvl w:val="8"/>
    </w:pPr>
    <w:rPr>
      <w:rFonts w:eastAsia="Times New Roman"/>
      <w:sz w:val="32"/>
      <w:szCs w:val="32"/>
    </w:rPr>
  </w:style>
  <w:style w:type="character" w:default="1" w:styleId="a0">
    <w:name w:val="แบบอักษรของย่อหน้าเริ่มต้น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ind w:right="-108"/>
      <w:jc w:val="center"/>
    </w:pPr>
    <w:rPr>
      <w:rFonts w:eastAsia="Times New Roman"/>
      <w:b/>
      <w:bCs/>
      <w:sz w:val="30"/>
      <w:szCs w:val="30"/>
    </w:rPr>
  </w:style>
  <w:style w:type="paragraph" w:styleId="a4">
    <w:name w:val="header"/>
    <w:basedOn w:val="a"/>
    <w:pPr>
      <w:tabs>
        <w:tab w:val="center" w:pos="4153"/>
        <w:tab w:val="right" w:pos="8306"/>
      </w:tabs>
    </w:pPr>
    <w:rPr>
      <w:rFonts w:ascii="Angsana New" w:eastAsia="Times New Roman" w:hAnsi="Angsana New"/>
      <w:sz w:val="32"/>
      <w:szCs w:val="32"/>
    </w:rPr>
  </w:style>
  <w:style w:type="character" w:styleId="a5">
    <w:name w:val="page number"/>
    <w:basedOn w:val="a0"/>
  </w:style>
  <w:style w:type="paragraph" w:styleId="a6">
    <w:name w:val="Body Text Indent"/>
    <w:basedOn w:val="a"/>
    <w:pPr>
      <w:tabs>
        <w:tab w:val="left" w:pos="1080"/>
      </w:tabs>
      <w:ind w:left="1080" w:hanging="360"/>
    </w:pPr>
    <w:rPr>
      <w:rFonts w:ascii="Angsana New" w:eastAsia="Times New Roman" w:hAnsi="Angsana New"/>
      <w:sz w:val="32"/>
      <w:szCs w:val="32"/>
    </w:rPr>
  </w:style>
  <w:style w:type="paragraph" w:styleId="20">
    <w:name w:val="Body Text Indent 2"/>
    <w:basedOn w:val="a"/>
    <w:pPr>
      <w:ind w:firstLine="900"/>
      <w:jc w:val="thaiDistribute"/>
    </w:pPr>
    <w:rPr>
      <w:rFonts w:ascii="Angsana New" w:eastAsia="Times New Roman"/>
      <w:sz w:val="36"/>
      <w:szCs w:val="36"/>
    </w:rPr>
  </w:style>
  <w:style w:type="paragraph" w:styleId="30">
    <w:name w:val="Body Text Indent 3"/>
    <w:basedOn w:val="a"/>
    <w:pPr>
      <w:tabs>
        <w:tab w:val="left" w:pos="0"/>
        <w:tab w:val="left" w:pos="540"/>
      </w:tabs>
      <w:ind w:firstLine="426"/>
      <w:jc w:val="thaiDistribute"/>
    </w:pPr>
    <w:rPr>
      <w:spacing w:val="-20"/>
    </w:rPr>
  </w:style>
  <w:style w:type="paragraph" w:styleId="a7">
    <w:name w:val="footer"/>
    <w:basedOn w:val="a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4"/>
      <w:szCs w:val="24"/>
    </w:rPr>
  </w:style>
  <w:style w:type="paragraph" w:styleId="21">
    <w:name w:val="Body Text 2"/>
    <w:basedOn w:val="a"/>
    <w:rPr>
      <w:rFonts w:ascii="Angsana New" w:eastAsia="Times New Roman" w:hAnsi="Angsana New"/>
      <w:sz w:val="32"/>
      <w:szCs w:val="32"/>
    </w:rPr>
  </w:style>
  <w:style w:type="paragraph" w:styleId="31">
    <w:name w:val="Body Text 3"/>
    <w:basedOn w:val="a"/>
    <w:pPr>
      <w:jc w:val="both"/>
    </w:pPr>
    <w:rPr>
      <w:rFonts w:ascii="Angsana New" w:hAnsi="Angsana New"/>
      <w:sz w:val="32"/>
      <w:szCs w:val="32"/>
    </w:rPr>
  </w:style>
  <w:style w:type="paragraph" w:styleId="a8">
    <w:name w:val="caption"/>
    <w:basedOn w:val="a"/>
    <w:next w:val="a"/>
    <w:qFormat/>
    <w:pPr>
      <w:spacing w:before="120" w:after="120"/>
    </w:pPr>
    <w:rPr>
      <w:b/>
      <w:bCs/>
    </w:rPr>
  </w:style>
  <w:style w:type="paragraph" w:styleId="a9">
    <w:name w:val="Balloon Text"/>
    <w:basedOn w:val="a"/>
    <w:link w:val="aa"/>
    <w:rsid w:val="00F97CC9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link w:val="a9"/>
    <w:rsid w:val="00F97CC9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1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88EF7-9650-42AB-B6F9-725203016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767</Words>
  <Characters>4374</Characters>
  <Application>Microsoft Office Word</Application>
  <DocSecurity>0</DocSecurity>
  <Lines>36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ชื่อหน่วยงาน   (ระดับส่วนงานย่อยของหน่วยรับตรวจ)</vt:lpstr>
      <vt:lpstr>ชื่อหน่วยงาน   (ระดับส่วนงานย่อยของหน่วยรับตรวจ)</vt:lpstr>
    </vt:vector>
  </TitlesOfParts>
  <Company>COMPUTER EQUIST</Company>
  <LinksUpToDate>false</LinksUpToDate>
  <CharactersWithSpaces>5131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ชื่อหน่วยงาน   (ระดับส่วนงานย่อยของหน่วยรับตรวจ)</dc:title>
  <dc:subject/>
  <dc:creator>COMPUTER</dc:creator>
  <cp:keywords/>
  <cp:lastModifiedBy>กฤษดา หงษ์ทอง</cp:lastModifiedBy>
  <cp:revision>3</cp:revision>
  <cp:lastPrinted>2018-12-19T03:28:00Z</cp:lastPrinted>
  <dcterms:created xsi:type="dcterms:W3CDTF">2021-08-18T03:22:00Z</dcterms:created>
  <dcterms:modified xsi:type="dcterms:W3CDTF">2021-08-18T03:22:00Z</dcterms:modified>
</cp:coreProperties>
</file>